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922" w:rsidRPr="00AA16B0" w:rsidRDefault="007A3723" w:rsidP="00AA16B0">
      <w:pPr>
        <w:pStyle w:val="Zkladntext"/>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01.3</w:t>
      </w:r>
      <w:r w:rsidR="00DA2297">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w:t>
      </w:r>
      <w:r w:rsidR="00DA77F2" w:rsidRPr="00AA16B0">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01</w:t>
      </w:r>
      <w:r w:rsidR="00E04C84" w:rsidRPr="00AA16B0">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 xml:space="preserve"> - </w:t>
      </w:r>
      <w:r w:rsidR="00851922" w:rsidRPr="00AA16B0">
        <w:rPr>
          <w:rFonts w:ascii="Courier New" w:hAnsi="Courier New"/>
          <w:b/>
          <w:bCs/>
          <w:color w:val="000000" w:themeColor="text1"/>
          <w:sz w:val="24"/>
          <w:szCs w:val="28"/>
          <w14:shadow w14:blurRad="0" w14:dist="0" w14:dir="0" w14:sx="0" w14:sy="0" w14:kx="0" w14:ky="0" w14:algn="none">
            <w14:srgbClr w14:val="000000"/>
          </w14:shadow>
          <w14:textOutline w14:w="0" w14:cap="flat" w14:cmpd="sng" w14:algn="ctr">
            <w14:noFill/>
            <w14:prstDash w14:val="solid"/>
            <w14:round/>
          </w14:textOutline>
        </w:rPr>
        <w:t>TECHNICKÁ ZPRÁVA</w:t>
      </w:r>
    </w:p>
    <w:p w:rsidR="00851922" w:rsidRPr="00CC4CB0" w:rsidRDefault="00851922" w:rsidP="00AA16B0">
      <w:pPr>
        <w:pStyle w:val="Zkladntext"/>
        <w:rPr>
          <w:rFonts w:ascii="Courier New" w:hAnsi="Courier New"/>
          <w:bCs/>
          <w:color w:val="000000" w:themeColor="text1"/>
          <w:sz w:val="12"/>
          <w:szCs w:val="16"/>
          <w14:shadow w14:blurRad="0" w14:dist="0" w14:dir="0" w14:sx="0" w14:sy="0" w14:kx="0" w14:ky="0" w14:algn="none">
            <w14:srgbClr w14:val="000000"/>
          </w14:shadow>
          <w14:textOutline w14:w="0" w14:cap="flat" w14:cmpd="sng" w14:algn="ctr">
            <w14:noFill/>
            <w14:prstDash w14:val="solid"/>
            <w14:round/>
          </w14:textOutline>
        </w:rPr>
      </w:pPr>
    </w:p>
    <w:p w:rsidR="00743473" w:rsidRDefault="00743473" w:rsidP="00152DF0">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Úvod</w:t>
      </w:r>
    </w:p>
    <w:p w:rsidR="00793E80" w:rsidRPr="00DA2297" w:rsidRDefault="00793E80" w:rsidP="00361978">
      <w:pPr>
        <w:pStyle w:val="Standard"/>
        <w:rPr>
          <w:rFonts w:ascii="Courier New" w:hAnsi="Courier New" w:cs="Courier New"/>
          <w:b/>
          <w:sz w:val="20"/>
          <w:szCs w:val="20"/>
        </w:rPr>
      </w:pPr>
      <w:r w:rsidRPr="00DA2297">
        <w:rPr>
          <w:rFonts w:ascii="Courier New" w:hAnsi="Courier New" w:cs="Courier New"/>
          <w:b/>
          <w:sz w:val="20"/>
          <w:szCs w:val="20"/>
        </w:rPr>
        <w:t xml:space="preserve">Název </w:t>
      </w:r>
      <w:r w:rsidR="00DA2297">
        <w:rPr>
          <w:rFonts w:ascii="Courier New" w:hAnsi="Courier New" w:cs="Courier New"/>
          <w:b/>
          <w:sz w:val="20"/>
          <w:szCs w:val="20"/>
        </w:rPr>
        <w:t xml:space="preserve">a popis </w:t>
      </w:r>
      <w:r w:rsidRPr="00DA2297">
        <w:rPr>
          <w:rFonts w:ascii="Courier New" w:hAnsi="Courier New" w:cs="Courier New"/>
          <w:b/>
          <w:sz w:val="20"/>
          <w:szCs w:val="20"/>
        </w:rPr>
        <w:t>stavby:</w:t>
      </w:r>
    </w:p>
    <w:p w:rsidR="004C186C" w:rsidRPr="007A3723" w:rsidRDefault="007A3723" w:rsidP="00361978">
      <w:pPr>
        <w:pStyle w:val="Standard"/>
        <w:rPr>
          <w:rFonts w:ascii="Courier New" w:hAnsi="Courier New" w:cs="Courier New"/>
          <w:b/>
          <w:sz w:val="22"/>
          <w:szCs w:val="20"/>
        </w:rPr>
      </w:pPr>
      <w:r w:rsidRPr="007A3723">
        <w:rPr>
          <w:rFonts w:ascii="Courier New" w:hAnsi="Courier New" w:cs="Courier New"/>
          <w:b/>
          <w:sz w:val="22"/>
          <w:szCs w:val="20"/>
        </w:rPr>
        <w:t>OPRAVA SOCIÁLNÍHO ZAŘÍZENÍ ZŠ SÝPKY</w:t>
      </w:r>
    </w:p>
    <w:p w:rsidR="008D2C67" w:rsidRPr="00D21654" w:rsidRDefault="008D2C67" w:rsidP="00361978">
      <w:pPr>
        <w:pStyle w:val="Standard"/>
        <w:rPr>
          <w:rFonts w:ascii="Courier New" w:hAnsi="Courier New" w:cs="Courier New"/>
          <w:sz w:val="8"/>
          <w:szCs w:val="20"/>
        </w:rPr>
      </w:pPr>
    </w:p>
    <w:p w:rsidR="00090402" w:rsidRDefault="002D7A88" w:rsidP="00090402">
      <w:pPr>
        <w:pStyle w:val="Standard"/>
        <w:rPr>
          <w:rFonts w:ascii="Courier New" w:hAnsi="Courier New" w:cs="Courier New"/>
          <w:sz w:val="20"/>
        </w:rPr>
      </w:pPr>
      <w:r>
        <w:rPr>
          <w:rFonts w:ascii="Courier New" w:hAnsi="Courier New" w:cs="Courier New"/>
          <w:sz w:val="20"/>
        </w:rPr>
        <w:t xml:space="preserve">Tato část projektu </w:t>
      </w:r>
      <w:r w:rsidR="0059357E" w:rsidRPr="002D7A88">
        <w:rPr>
          <w:rFonts w:ascii="Courier New" w:hAnsi="Courier New" w:cs="Courier New"/>
          <w:sz w:val="20"/>
        </w:rPr>
        <w:t xml:space="preserve">řeší </w:t>
      </w:r>
      <w:r>
        <w:rPr>
          <w:rFonts w:ascii="Courier New" w:hAnsi="Courier New" w:cs="Courier New"/>
          <w:sz w:val="20"/>
        </w:rPr>
        <w:t>návrh na provedení elektroin</w:t>
      </w:r>
      <w:r w:rsidR="00C50B1C" w:rsidRPr="002D7A88">
        <w:rPr>
          <w:rFonts w:ascii="Courier New" w:hAnsi="Courier New" w:cs="Courier New"/>
          <w:sz w:val="20"/>
        </w:rPr>
        <w:t>stalac</w:t>
      </w:r>
      <w:r>
        <w:rPr>
          <w:rFonts w:ascii="Courier New" w:hAnsi="Courier New" w:cs="Courier New"/>
          <w:sz w:val="20"/>
        </w:rPr>
        <w:t>e</w:t>
      </w:r>
      <w:r w:rsidR="007A3723">
        <w:rPr>
          <w:rFonts w:ascii="Courier New" w:hAnsi="Courier New" w:cs="Courier New"/>
          <w:sz w:val="20"/>
        </w:rPr>
        <w:t xml:space="preserve"> při opravě sociálního zařízení v objektu ZŠ Sýpky. </w:t>
      </w:r>
      <w:r w:rsidR="00090402">
        <w:rPr>
          <w:rFonts w:ascii="Courier New" w:hAnsi="Courier New" w:cs="Courier New"/>
          <w:sz w:val="20"/>
        </w:rPr>
        <w:t>Součástí dodávky jsou demontáže stávajících zařízení a úprava stávajících rozvaděčů. Dodávka elektroinstalace bude kompletní vč. hrubého zapravení drážek, kompletace a zajištění výchozí revizní zprávy.</w:t>
      </w:r>
    </w:p>
    <w:p w:rsidR="009632F3" w:rsidRPr="00545E25" w:rsidRDefault="009632F3" w:rsidP="009632F3">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7E46D1" w:rsidRPr="00AA16B0" w:rsidRDefault="007E46D1" w:rsidP="00AA16B0">
      <w:pPr>
        <w:pStyle w:val="Zkladntext"/>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Podklady</w:t>
      </w:r>
    </w:p>
    <w:p w:rsidR="00DA2297" w:rsidRDefault="007E46D1"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požadavky </w:t>
      </w:r>
      <w:r w:rsidR="00DA229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stavebníka a provozovatele</w:t>
      </w:r>
    </w:p>
    <w:p w:rsidR="007E46D1" w:rsidRPr="00AA16B0" w:rsidRDefault="007E46D1"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3A3D6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stavební výkresy</w:t>
      </w:r>
    </w:p>
    <w:p w:rsidR="007E46D1" w:rsidRPr="00AA16B0" w:rsidRDefault="007E46D1"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w:t>
      </w:r>
      <w:r w:rsidR="003A3D6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požadavky ostatních profesí</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p>
    <w:p w:rsidR="007E46D1" w:rsidRPr="00CC4CB0" w:rsidRDefault="007E46D1" w:rsidP="00AA16B0">
      <w:pPr>
        <w:pStyle w:val="Zkladntext"/>
        <w:rPr>
          <w:rFonts w:ascii="Courier New" w:hAnsi="Courier New" w:cs="Courier New"/>
          <w:color w:val="000000" w:themeColor="text1"/>
          <w:sz w:val="16"/>
          <w14:shadow w14:blurRad="0" w14:dist="0" w14:dir="0" w14:sx="0" w14:sy="0" w14:kx="0" w14:ky="0" w14:algn="none">
            <w14:srgbClr w14:val="000000"/>
          </w14:shadow>
          <w14:textOutline w14:w="0" w14:cap="flat" w14:cmpd="sng" w14:algn="ctr">
            <w14:noFill/>
            <w14:prstDash w14:val="solid"/>
            <w14:round/>
          </w14:textOutline>
        </w:rPr>
      </w:pPr>
    </w:p>
    <w:p w:rsidR="00152DF0" w:rsidRDefault="00DA2297" w:rsidP="00152DF0">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8C48B8">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Základní</w:t>
      </w:r>
      <w:r w:rsidRPr="008C48B8">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8C48B8">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technické</w:t>
      </w:r>
      <w:r w:rsidRPr="008C48B8">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8C48B8">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údaje</w:t>
      </w:r>
    </w:p>
    <w:p w:rsidR="00E54E66" w:rsidRDefault="00E54E66" w:rsidP="00E54E66">
      <w:pPr>
        <w:pStyle w:val="Standard"/>
        <w:rPr>
          <w:rFonts w:ascii="Courier New" w:hAnsi="Courier New"/>
          <w:sz w:val="20"/>
        </w:rPr>
      </w:pPr>
      <w:r>
        <w:rPr>
          <w:rFonts w:ascii="Courier New" w:hAnsi="Courier New"/>
          <w:sz w:val="20"/>
        </w:rPr>
        <w:t>Zařazení zařízení do tříd a skupin podle přílohy č. 1 k vyhlášce č. 73/2010 Sb.:</w:t>
      </w:r>
    </w:p>
    <w:p w:rsidR="00E54E66" w:rsidRDefault="00E54E66" w:rsidP="00E54E66">
      <w:pPr>
        <w:pStyle w:val="Standard"/>
        <w:rPr>
          <w:rFonts w:ascii="Courier New" w:hAnsi="Courier New"/>
          <w:sz w:val="20"/>
        </w:rPr>
      </w:pPr>
      <w:r>
        <w:rPr>
          <w:rFonts w:ascii="Courier New" w:hAnsi="Courier New"/>
          <w:sz w:val="20"/>
        </w:rPr>
        <w:t>Jedná se o zařízení třídy I, skupina D – zařízení ve stavbách určených pro shromažďování více než 200 osob. Podléhá ohlašovací povinnosti.</w:t>
      </w:r>
    </w:p>
    <w:p w:rsidR="00E54E66" w:rsidRPr="00152DF0" w:rsidRDefault="00E54E66" w:rsidP="00E54E66">
      <w:pPr>
        <w:pStyle w:val="Zkladntext"/>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Rozvodná soustava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3 PEN AC 50 Hz, 230/400V, TN-C</w:t>
      </w:r>
      <w:r w:rsidR="00DA229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w:t>
      </w:r>
    </w:p>
    <w:p w:rsidR="00152DF0" w:rsidRDefault="00152DF0"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Zkratové poměry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3A3D6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do </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10 kA</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Ochrana před úrazem el. proudem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podle ČSN 33 2000-4-41 ed. 2:</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0400D7"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základní</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0400D7"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automatickým odpojením od zdroje                                             </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dopl</w:t>
      </w:r>
      <w:r w:rsidR="000400D7"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ňková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pospojováním, proudovým chráničem</w:t>
      </w:r>
    </w:p>
    <w:p w:rsidR="00DA2297" w:rsidRPr="00AA16B0" w:rsidRDefault="00DA2297" w:rsidP="00DA2297">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Vnější vlivy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viz. protokol</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dle ČSN 33 2000-</w:t>
      </w: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5-51 ed. 3</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Stupeň dodávky el. energie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III</w:t>
      </w:r>
    </w:p>
    <w:p w:rsidR="002E7CBB" w:rsidRDefault="00DA229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Celkový i</w:t>
      </w:r>
      <w:r w:rsidR="00AC0FC3"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nstalovaný výkon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AC0FC3"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7A3723">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30</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,0</w:t>
      </w:r>
      <w:r w:rsidR="002E7CBB">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AC0FC3"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k</w:t>
      </w:r>
      <w:r w:rsidR="00D0215F">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W</w:t>
      </w:r>
      <w:r w:rsidR="00F41192">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Součinitel současnosti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8C6A38">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0,</w:t>
      </w:r>
      <w:r w:rsidR="007A3723">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6</w:t>
      </w:r>
    </w:p>
    <w:p w:rsidR="00AC0FC3"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Maximální soudobý příkon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7A3723">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18</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w:t>
      </w:r>
      <w:r w:rsidR="007A3723">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0</w:t>
      </w:r>
      <w:r w:rsidR="00A0631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kW</w:t>
      </w:r>
    </w:p>
    <w:p w:rsidR="00545E25" w:rsidRPr="00012C98" w:rsidRDefault="00545E25" w:rsidP="00AA16B0">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545E25" w:rsidRPr="00545E25" w:rsidRDefault="00545E25" w:rsidP="00545E25">
      <w:pPr>
        <w:pStyle w:val="Zkladntext"/>
        <w:numPr>
          <w:ilvl w:val="0"/>
          <w:numId w:val="4"/>
        </w:numPr>
        <w:ind w:right="-505"/>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545E25">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Způsob měření spotřeby</w:t>
      </w:r>
    </w:p>
    <w:p w:rsidR="00D21654" w:rsidRDefault="00AC0FC3" w:rsidP="00AA16B0">
      <w:pPr>
        <w:pStyle w:val="Zkladntext"/>
        <w:ind w:right="-50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Měření elektrické energie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F41192">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stávající, nemění se</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Hlavní jistič před elektroměrem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F41192">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stávající, nemění se</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Kompenzace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82038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individuální</w:t>
      </w:r>
    </w:p>
    <w:p w:rsidR="00AC0FC3" w:rsidRPr="00AA16B0"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Měrná únosnost zeminy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0,15 až 0,20 Mpa </w:t>
      </w:r>
    </w:p>
    <w:p w:rsidR="00AC0FC3" w:rsidRDefault="00AC0FC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Námrazová oblast                </w:t>
      </w:r>
      <w:r w:rsidR="00545E25">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střední</w:t>
      </w:r>
    </w:p>
    <w:p w:rsidR="00545E25" w:rsidRPr="00545E25" w:rsidRDefault="00545E25" w:rsidP="00AA16B0">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545E25" w:rsidRDefault="00545E25" w:rsidP="00545E25">
      <w:pPr>
        <w:pStyle w:val="Zkladntext"/>
        <w:numPr>
          <w:ilvl w:val="0"/>
          <w:numId w:val="4"/>
        </w:numPr>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545E25">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Předpokládaná roční spotřeba</w:t>
      </w:r>
    </w:p>
    <w:p w:rsidR="00545E25" w:rsidRPr="00DD0FAD" w:rsidRDefault="00545E25" w:rsidP="00545E25">
      <w:pPr>
        <w:pStyle w:val="Standard"/>
        <w:rPr>
          <w:rFonts w:ascii="Courier New" w:hAnsi="Courier New" w:cs="Courier New"/>
          <w:sz w:val="20"/>
          <w:szCs w:val="20"/>
        </w:rPr>
      </w:pPr>
      <w:r w:rsidRPr="00DD0FAD">
        <w:rPr>
          <w:rFonts w:ascii="Courier New" w:hAnsi="Courier New" w:cs="Courier New"/>
          <w:sz w:val="20"/>
          <w:szCs w:val="20"/>
        </w:rPr>
        <w:t>Roční spotřeba</w:t>
      </w:r>
      <w:r>
        <w:rPr>
          <w:rFonts w:ascii="Courier New" w:hAnsi="Courier New" w:cs="Courier New"/>
          <w:sz w:val="20"/>
          <w:szCs w:val="20"/>
        </w:rPr>
        <w:t xml:space="preserve"> elektrické energie</w:t>
      </w:r>
      <w:r w:rsidRPr="00DD0FAD">
        <w:rPr>
          <w:rFonts w:ascii="Courier New" w:hAnsi="Courier New" w:cs="Courier New"/>
          <w:sz w:val="20"/>
          <w:szCs w:val="20"/>
        </w:rPr>
        <w:t xml:space="preserve">: </w:t>
      </w:r>
      <w:r w:rsidR="00F41192">
        <w:rPr>
          <w:rFonts w:ascii="Courier New" w:hAnsi="Courier New" w:cs="Courier New"/>
          <w:sz w:val="20"/>
          <w:szCs w:val="20"/>
        </w:rPr>
        <w:t>10</w:t>
      </w:r>
      <w:r w:rsidR="009239F7">
        <w:rPr>
          <w:rFonts w:ascii="Courier New" w:hAnsi="Courier New" w:cs="Courier New"/>
          <w:sz w:val="20"/>
          <w:szCs w:val="20"/>
        </w:rPr>
        <w:t xml:space="preserve"> </w:t>
      </w:r>
      <w:proofErr w:type="spellStart"/>
      <w:r w:rsidRPr="00DD0FAD">
        <w:rPr>
          <w:rFonts w:ascii="Courier New" w:hAnsi="Courier New" w:cs="Courier New"/>
          <w:sz w:val="20"/>
          <w:szCs w:val="20"/>
        </w:rPr>
        <w:t>MWh</w:t>
      </w:r>
      <w:proofErr w:type="spellEnd"/>
    </w:p>
    <w:p w:rsidR="00545E25" w:rsidRPr="00545E25" w:rsidRDefault="00545E25" w:rsidP="00545E25">
      <w:pPr>
        <w:pStyle w:val="Zkladntext"/>
        <w:rPr>
          <w:rFonts w:ascii="Courier New" w:hAnsi="Courier New" w:cs="Courier New"/>
          <w:b/>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152DF0" w:rsidRDefault="007E46D1" w:rsidP="00152DF0">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Připojení na </w:t>
      </w:r>
      <w:r w:rsidR="00152DF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rozvodnou síť</w:t>
      </w:r>
    </w:p>
    <w:p w:rsidR="00F41192" w:rsidRDefault="00C753FA" w:rsidP="006F2A2B">
      <w:pPr>
        <w:pStyle w:val="Standard"/>
        <w:rPr>
          <w:rFonts w:ascii="Courier New" w:hAnsi="Courier New" w:cs="Courier New"/>
          <w:sz w:val="20"/>
          <w:szCs w:val="20"/>
        </w:rPr>
      </w:pPr>
      <w:r>
        <w:rPr>
          <w:rFonts w:ascii="Courier New" w:hAnsi="Courier New" w:cs="Courier New"/>
          <w:sz w:val="20"/>
          <w:szCs w:val="20"/>
        </w:rPr>
        <w:t xml:space="preserve">Elektrická přípojka </w:t>
      </w:r>
      <w:proofErr w:type="spellStart"/>
      <w:r>
        <w:rPr>
          <w:rFonts w:ascii="Courier New" w:hAnsi="Courier New" w:cs="Courier New"/>
          <w:sz w:val="20"/>
          <w:szCs w:val="20"/>
        </w:rPr>
        <w:t>nn</w:t>
      </w:r>
      <w:proofErr w:type="spellEnd"/>
      <w:r>
        <w:rPr>
          <w:rFonts w:ascii="Courier New" w:hAnsi="Courier New" w:cs="Courier New"/>
          <w:sz w:val="20"/>
          <w:szCs w:val="20"/>
        </w:rPr>
        <w:t xml:space="preserve"> z distribuce </w:t>
      </w:r>
      <w:r w:rsidR="00B27CF5">
        <w:rPr>
          <w:rFonts w:ascii="Courier New" w:hAnsi="Courier New" w:cs="Courier New"/>
          <w:sz w:val="20"/>
          <w:szCs w:val="20"/>
        </w:rPr>
        <w:t xml:space="preserve">pro </w:t>
      </w:r>
      <w:r w:rsidR="00F41192">
        <w:rPr>
          <w:rFonts w:ascii="Courier New" w:hAnsi="Courier New" w:cs="Courier New"/>
          <w:sz w:val="20"/>
          <w:szCs w:val="20"/>
        </w:rPr>
        <w:t>objekt</w:t>
      </w:r>
      <w:r w:rsidR="00B27CF5">
        <w:rPr>
          <w:rFonts w:ascii="Courier New" w:hAnsi="Courier New" w:cs="Courier New"/>
          <w:sz w:val="20"/>
          <w:szCs w:val="20"/>
        </w:rPr>
        <w:t xml:space="preserve"> </w:t>
      </w:r>
      <w:r>
        <w:rPr>
          <w:rFonts w:ascii="Courier New" w:hAnsi="Courier New" w:cs="Courier New"/>
          <w:sz w:val="20"/>
          <w:szCs w:val="20"/>
        </w:rPr>
        <w:t>je stávající</w:t>
      </w:r>
      <w:r w:rsidR="00F41192">
        <w:rPr>
          <w:rFonts w:ascii="Courier New" w:hAnsi="Courier New" w:cs="Courier New"/>
          <w:sz w:val="20"/>
          <w:szCs w:val="20"/>
        </w:rPr>
        <w:t xml:space="preserve"> a nemění se.</w:t>
      </w:r>
    </w:p>
    <w:p w:rsidR="003406A4" w:rsidRPr="00710402" w:rsidRDefault="003406A4" w:rsidP="00A2169B">
      <w:pPr>
        <w:pStyle w:val="Standard"/>
        <w:rPr>
          <w:rFonts w:ascii="Courier New" w:hAnsi="Courier New" w:cs="Courier New"/>
          <w:b/>
          <w:sz w:val="12"/>
          <w:szCs w:val="20"/>
        </w:rPr>
      </w:pPr>
    </w:p>
    <w:p w:rsidR="00A2169B" w:rsidRPr="00A2169B" w:rsidRDefault="00A2169B" w:rsidP="00A2169B">
      <w:pPr>
        <w:pStyle w:val="Standard"/>
        <w:rPr>
          <w:rFonts w:ascii="Courier New" w:hAnsi="Courier New" w:cs="Courier New"/>
          <w:b/>
          <w:sz w:val="20"/>
          <w:szCs w:val="20"/>
        </w:rPr>
      </w:pPr>
      <w:r w:rsidRPr="00A2169B">
        <w:rPr>
          <w:rFonts w:ascii="Courier New" w:hAnsi="Courier New" w:cs="Courier New"/>
          <w:b/>
          <w:sz w:val="20"/>
          <w:szCs w:val="20"/>
        </w:rPr>
        <w:t xml:space="preserve">Rozvaděče: </w:t>
      </w:r>
    </w:p>
    <w:p w:rsidR="00EB75D7" w:rsidRDefault="00E02476" w:rsidP="00EB75D7">
      <w:pPr>
        <w:pStyle w:val="Standard"/>
        <w:rPr>
          <w:rFonts w:ascii="Courier New" w:hAnsi="Courier New" w:cs="Courier New"/>
          <w:sz w:val="20"/>
          <w:szCs w:val="20"/>
        </w:rPr>
      </w:pPr>
      <w:r>
        <w:rPr>
          <w:rFonts w:ascii="Courier New" w:hAnsi="Courier New" w:cs="Courier New"/>
          <w:sz w:val="20"/>
          <w:szCs w:val="20"/>
        </w:rPr>
        <w:t>Rozvaděč</w:t>
      </w:r>
      <w:r w:rsidR="001F251E">
        <w:rPr>
          <w:rFonts w:ascii="Courier New" w:hAnsi="Courier New" w:cs="Courier New"/>
          <w:sz w:val="20"/>
          <w:szCs w:val="20"/>
        </w:rPr>
        <w:t xml:space="preserve">e </w:t>
      </w:r>
      <w:r w:rsidR="00F41192">
        <w:rPr>
          <w:rFonts w:ascii="Courier New" w:hAnsi="Courier New" w:cs="Courier New"/>
          <w:sz w:val="20"/>
          <w:szCs w:val="20"/>
        </w:rPr>
        <w:t>j</w:t>
      </w:r>
      <w:r w:rsidR="001F251E">
        <w:rPr>
          <w:rFonts w:ascii="Courier New" w:hAnsi="Courier New" w:cs="Courier New"/>
          <w:sz w:val="20"/>
          <w:szCs w:val="20"/>
        </w:rPr>
        <w:t xml:space="preserve">sou stávající, </w:t>
      </w:r>
      <w:proofErr w:type="spellStart"/>
      <w:r w:rsidR="003406A4">
        <w:rPr>
          <w:rFonts w:ascii="Courier New" w:hAnsi="Courier New" w:cs="Courier New"/>
          <w:sz w:val="20"/>
          <w:szCs w:val="20"/>
        </w:rPr>
        <w:t>ocep</w:t>
      </w:r>
      <w:proofErr w:type="spellEnd"/>
      <w:r w:rsidR="003406A4">
        <w:rPr>
          <w:rFonts w:ascii="Courier New" w:hAnsi="Courier New" w:cs="Courier New"/>
          <w:sz w:val="20"/>
          <w:szCs w:val="20"/>
        </w:rPr>
        <w:t>, IP4</w:t>
      </w:r>
      <w:r w:rsidR="00F41192">
        <w:rPr>
          <w:rFonts w:ascii="Courier New" w:hAnsi="Courier New" w:cs="Courier New"/>
          <w:sz w:val="20"/>
          <w:szCs w:val="20"/>
        </w:rPr>
        <w:t>0</w:t>
      </w:r>
      <w:r w:rsidR="003406A4">
        <w:rPr>
          <w:rFonts w:ascii="Courier New" w:hAnsi="Courier New" w:cs="Courier New"/>
          <w:sz w:val="20"/>
          <w:szCs w:val="20"/>
        </w:rPr>
        <w:t>/20</w:t>
      </w:r>
      <w:r w:rsidR="00DD2804">
        <w:rPr>
          <w:rFonts w:ascii="Courier New" w:hAnsi="Courier New" w:cs="Courier New"/>
          <w:sz w:val="20"/>
          <w:szCs w:val="20"/>
        </w:rPr>
        <w:t xml:space="preserve">, </w:t>
      </w:r>
      <w:r w:rsidR="00F22EDE">
        <w:rPr>
          <w:rFonts w:ascii="Courier New" w:hAnsi="Courier New" w:cs="Courier New"/>
          <w:sz w:val="20"/>
          <w:szCs w:val="20"/>
        </w:rPr>
        <w:t>zapuštěn</w:t>
      </w:r>
      <w:r w:rsidR="001F251E">
        <w:rPr>
          <w:rFonts w:ascii="Courier New" w:hAnsi="Courier New" w:cs="Courier New"/>
          <w:sz w:val="20"/>
          <w:szCs w:val="20"/>
        </w:rPr>
        <w:t xml:space="preserve">é. </w:t>
      </w:r>
      <w:r w:rsidR="00EB75D7" w:rsidRPr="00AF68E1">
        <w:rPr>
          <w:rFonts w:ascii="Courier New" w:hAnsi="Courier New" w:cs="Courier New"/>
          <w:sz w:val="20"/>
          <w:szCs w:val="20"/>
        </w:rPr>
        <w:t xml:space="preserve">Provedení musí odpovídat </w:t>
      </w:r>
    </w:p>
    <w:p w:rsidR="00EB75D7" w:rsidRDefault="00EB75D7" w:rsidP="00EB75D7">
      <w:pPr>
        <w:pStyle w:val="Standard"/>
        <w:rPr>
          <w:rFonts w:ascii="Courier New" w:hAnsi="Courier New" w:cs="Courier New"/>
          <w:sz w:val="20"/>
          <w:szCs w:val="20"/>
        </w:rPr>
      </w:pPr>
      <w:r w:rsidRPr="00AF68E1">
        <w:rPr>
          <w:rFonts w:ascii="Courier New" w:hAnsi="Courier New" w:cs="Courier New"/>
          <w:sz w:val="20"/>
          <w:szCs w:val="20"/>
        </w:rPr>
        <w:t xml:space="preserve">ČSN EN 61439-2 ed.2, 61439-3, 62208 ed.2, 50274 s respektováním požadavků na rozvaděče </w:t>
      </w:r>
      <w:proofErr w:type="spellStart"/>
      <w:r w:rsidRPr="00AF68E1">
        <w:rPr>
          <w:rFonts w:ascii="Courier New" w:hAnsi="Courier New" w:cs="Courier New"/>
          <w:sz w:val="20"/>
          <w:szCs w:val="20"/>
        </w:rPr>
        <w:t>nn</w:t>
      </w:r>
      <w:proofErr w:type="spellEnd"/>
      <w:r w:rsidRPr="00AF68E1">
        <w:rPr>
          <w:rFonts w:ascii="Courier New" w:hAnsi="Courier New" w:cs="Courier New"/>
          <w:sz w:val="20"/>
          <w:szCs w:val="20"/>
        </w:rPr>
        <w:t xml:space="preserve"> určené k instalaci do míst přístupných laickým osobám.</w:t>
      </w:r>
    </w:p>
    <w:p w:rsidR="005C0989" w:rsidRPr="00545E25" w:rsidRDefault="005C0989" w:rsidP="006F2A2B">
      <w:pPr>
        <w:pStyle w:val="Standard"/>
        <w:rPr>
          <w:rFonts w:ascii="Courier New" w:hAnsi="Courier New" w:cs="Courier New"/>
          <w:sz w:val="12"/>
          <w:szCs w:val="20"/>
        </w:rPr>
      </w:pPr>
    </w:p>
    <w:p w:rsidR="00152DF0" w:rsidRDefault="00545E25" w:rsidP="00545E25">
      <w:pPr>
        <w:pStyle w:val="Standard"/>
        <w:numPr>
          <w:ilvl w:val="0"/>
          <w:numId w:val="4"/>
        </w:numPr>
        <w:rPr>
          <w:rFonts w:ascii="Courier New" w:hAnsi="Courier New" w:cs="Courier New"/>
          <w:b/>
          <w:sz w:val="20"/>
          <w:szCs w:val="20"/>
        </w:rPr>
      </w:pPr>
      <w:r w:rsidRPr="00545E25">
        <w:rPr>
          <w:rFonts w:ascii="Courier New" w:hAnsi="Courier New" w:cs="Courier New"/>
          <w:b/>
          <w:sz w:val="20"/>
          <w:szCs w:val="20"/>
        </w:rPr>
        <w:t>Náhradní zdroje</w:t>
      </w:r>
      <w:r w:rsidR="00A1134C" w:rsidRPr="00545E25">
        <w:rPr>
          <w:rFonts w:ascii="Courier New" w:hAnsi="Courier New" w:cs="Courier New"/>
          <w:b/>
          <w:sz w:val="20"/>
          <w:szCs w:val="20"/>
        </w:rPr>
        <w:t xml:space="preserve"> </w:t>
      </w:r>
    </w:p>
    <w:p w:rsidR="00A3625B" w:rsidRDefault="00D00F2A" w:rsidP="00545E25">
      <w:pPr>
        <w:pStyle w:val="Standard"/>
        <w:rPr>
          <w:rFonts w:ascii="Courier New" w:hAnsi="Courier New" w:cs="Courier New"/>
          <w:sz w:val="20"/>
          <w:szCs w:val="20"/>
        </w:rPr>
      </w:pPr>
      <w:r>
        <w:rPr>
          <w:rFonts w:ascii="Courier New" w:hAnsi="Courier New" w:cs="Courier New"/>
          <w:sz w:val="20"/>
          <w:szCs w:val="20"/>
        </w:rPr>
        <w:t>Centrální n</w:t>
      </w:r>
      <w:r w:rsidR="00545E25" w:rsidRPr="00545E25">
        <w:rPr>
          <w:rFonts w:ascii="Courier New" w:hAnsi="Courier New" w:cs="Courier New"/>
          <w:sz w:val="20"/>
          <w:szCs w:val="20"/>
        </w:rPr>
        <w:t>áhradní zdroje se neuvažují.</w:t>
      </w:r>
    </w:p>
    <w:p w:rsidR="00545E25" w:rsidRPr="00A2169B" w:rsidRDefault="00545E25" w:rsidP="00545E25">
      <w:pPr>
        <w:pStyle w:val="Standard"/>
        <w:rPr>
          <w:rFonts w:ascii="Courier New" w:hAnsi="Courier New" w:cs="Courier New"/>
          <w:sz w:val="12"/>
          <w:szCs w:val="20"/>
        </w:rPr>
      </w:pPr>
    </w:p>
    <w:p w:rsidR="00545E25" w:rsidRDefault="00545E25" w:rsidP="00342444">
      <w:pPr>
        <w:pStyle w:val="Standard"/>
        <w:numPr>
          <w:ilvl w:val="0"/>
          <w:numId w:val="4"/>
        </w:numPr>
        <w:rPr>
          <w:rFonts w:ascii="Courier New" w:hAnsi="Courier New" w:cs="Courier New"/>
          <w:b/>
          <w:sz w:val="20"/>
          <w:szCs w:val="20"/>
        </w:rPr>
      </w:pPr>
      <w:r w:rsidRPr="00545E25">
        <w:rPr>
          <w:rFonts w:ascii="Courier New" w:hAnsi="Courier New" w:cs="Courier New"/>
          <w:b/>
          <w:sz w:val="20"/>
          <w:szCs w:val="20"/>
        </w:rPr>
        <w:t>Popis osvětlovacích soustav</w:t>
      </w:r>
    </w:p>
    <w:p w:rsidR="00C66054" w:rsidRDefault="00F41192" w:rsidP="00FE717A">
      <w:pPr>
        <w:pStyle w:val="Standard"/>
        <w:rPr>
          <w:rFonts w:ascii="Courier New" w:hAnsi="Courier New" w:cs="Courier New"/>
          <w:sz w:val="20"/>
        </w:rPr>
      </w:pPr>
      <w:r>
        <w:rPr>
          <w:rFonts w:ascii="Courier New" w:hAnsi="Courier New" w:cs="Courier New"/>
          <w:sz w:val="20"/>
        </w:rPr>
        <w:t xml:space="preserve">jsou navržena </w:t>
      </w:r>
      <w:r w:rsidR="00FE717A" w:rsidRPr="00FE717A">
        <w:rPr>
          <w:rFonts w:ascii="Courier New" w:hAnsi="Courier New" w:cs="Courier New"/>
          <w:sz w:val="20"/>
        </w:rPr>
        <w:t xml:space="preserve">svítidla se zdroji </w:t>
      </w:r>
      <w:r w:rsidR="00EB75D7">
        <w:rPr>
          <w:rFonts w:ascii="Courier New" w:hAnsi="Courier New" w:cs="Courier New"/>
          <w:sz w:val="20"/>
        </w:rPr>
        <w:t>LED</w:t>
      </w:r>
      <w:r w:rsidR="00FE717A" w:rsidRPr="00FE717A">
        <w:rPr>
          <w:rFonts w:ascii="Courier New" w:hAnsi="Courier New" w:cs="Courier New"/>
          <w:sz w:val="20"/>
        </w:rPr>
        <w:t>.</w:t>
      </w:r>
      <w:r>
        <w:rPr>
          <w:rFonts w:ascii="Courier New" w:hAnsi="Courier New" w:cs="Courier New"/>
          <w:sz w:val="20"/>
        </w:rPr>
        <w:t xml:space="preserve"> </w:t>
      </w:r>
      <w:r w:rsidR="00FE717A" w:rsidRPr="00FE717A">
        <w:rPr>
          <w:rFonts w:ascii="Courier New" w:hAnsi="Courier New" w:cs="Courier New"/>
          <w:sz w:val="20"/>
        </w:rPr>
        <w:t>Ovládání svítidel je zajištěno běžnými nástěnnými spínači u vstupních dveří do jednotlivých místností. Malby a nátěry povrchů se předpokládají v</w:t>
      </w:r>
      <w:r>
        <w:rPr>
          <w:rFonts w:ascii="Courier New" w:hAnsi="Courier New" w:cs="Courier New"/>
          <w:sz w:val="20"/>
        </w:rPr>
        <w:t xml:space="preserve">e světlých </w:t>
      </w:r>
      <w:r w:rsidR="00FE717A" w:rsidRPr="00FE717A">
        <w:rPr>
          <w:rFonts w:ascii="Courier New" w:hAnsi="Courier New" w:cs="Courier New"/>
          <w:sz w:val="20"/>
        </w:rPr>
        <w:t>odstín</w:t>
      </w:r>
      <w:r>
        <w:rPr>
          <w:rFonts w:ascii="Courier New" w:hAnsi="Courier New" w:cs="Courier New"/>
          <w:sz w:val="20"/>
        </w:rPr>
        <w:t>ech</w:t>
      </w:r>
      <w:r w:rsidR="00FE717A" w:rsidRPr="00FE717A">
        <w:rPr>
          <w:rFonts w:ascii="Courier New" w:hAnsi="Courier New" w:cs="Courier New"/>
          <w:sz w:val="20"/>
        </w:rPr>
        <w:t xml:space="preserve"> bílé. </w:t>
      </w:r>
      <w:r w:rsidR="00FC4807" w:rsidRPr="00FE717A">
        <w:rPr>
          <w:rFonts w:ascii="Courier New" w:hAnsi="Courier New" w:cs="Courier New"/>
          <w:sz w:val="20"/>
        </w:rPr>
        <w:t>Hladina intenzity musí odpovídat požadavkům ČSN</w:t>
      </w:r>
      <w:r w:rsidR="00FC4807">
        <w:rPr>
          <w:rFonts w:ascii="Courier New" w:hAnsi="Courier New" w:cs="Courier New"/>
          <w:sz w:val="20"/>
        </w:rPr>
        <w:t xml:space="preserve"> EN 12464-1</w:t>
      </w:r>
      <w:r w:rsidR="00FC4807" w:rsidRPr="00FE717A">
        <w:rPr>
          <w:rFonts w:ascii="Courier New" w:hAnsi="Courier New" w:cs="Courier New"/>
          <w:sz w:val="20"/>
        </w:rPr>
        <w:t xml:space="preserve"> s ohledem na charakter činnosti v jednotlivých prostorách.</w:t>
      </w:r>
    </w:p>
    <w:p w:rsidR="00FC4807" w:rsidRPr="00FE717A" w:rsidRDefault="00FC4807" w:rsidP="00FE717A">
      <w:pPr>
        <w:pStyle w:val="Standard"/>
        <w:rPr>
          <w:rFonts w:ascii="Courier New" w:hAnsi="Courier New" w:cs="Courier New"/>
          <w:sz w:val="8"/>
        </w:rPr>
      </w:pPr>
    </w:p>
    <w:p w:rsidR="00C66054" w:rsidRPr="00C66054" w:rsidRDefault="00B6466B" w:rsidP="00C66054">
      <w:pPr>
        <w:pStyle w:val="Standard"/>
        <w:rPr>
          <w:rFonts w:ascii="Courier New" w:hAnsi="Courier New" w:cs="Courier New"/>
          <w:b/>
          <w:sz w:val="20"/>
        </w:rPr>
      </w:pPr>
      <w:r>
        <w:rPr>
          <w:rFonts w:ascii="Courier New" w:hAnsi="Courier New" w:cs="Courier New"/>
          <w:b/>
          <w:sz w:val="20"/>
        </w:rPr>
        <w:t xml:space="preserve">    </w:t>
      </w:r>
      <w:r w:rsidR="003406A4">
        <w:rPr>
          <w:rFonts w:ascii="Courier New" w:hAnsi="Courier New" w:cs="Courier New"/>
          <w:b/>
          <w:sz w:val="20"/>
        </w:rPr>
        <w:t>Plán ú</w:t>
      </w:r>
      <w:r w:rsidR="00C66054" w:rsidRPr="00C66054">
        <w:rPr>
          <w:rFonts w:ascii="Courier New" w:hAnsi="Courier New" w:cs="Courier New"/>
          <w:b/>
          <w:sz w:val="20"/>
        </w:rPr>
        <w:t>držb</w:t>
      </w:r>
      <w:r w:rsidR="003406A4">
        <w:rPr>
          <w:rFonts w:ascii="Courier New" w:hAnsi="Courier New" w:cs="Courier New"/>
          <w:b/>
          <w:sz w:val="20"/>
        </w:rPr>
        <w:t>y</w:t>
      </w:r>
      <w:r w:rsidR="00C66054" w:rsidRPr="00C66054">
        <w:rPr>
          <w:rFonts w:ascii="Courier New" w:hAnsi="Courier New" w:cs="Courier New"/>
          <w:b/>
          <w:sz w:val="20"/>
        </w:rPr>
        <w:t xml:space="preserve"> osvětlovací soustavy</w:t>
      </w:r>
    </w:p>
    <w:p w:rsidR="00C46426" w:rsidRDefault="00C66054" w:rsidP="00545E25">
      <w:pPr>
        <w:pStyle w:val="Standard"/>
        <w:rPr>
          <w:rFonts w:ascii="Courier New" w:hAnsi="Courier New" w:cs="Courier New"/>
          <w:sz w:val="20"/>
        </w:rPr>
      </w:pPr>
      <w:r w:rsidRPr="00C66054">
        <w:rPr>
          <w:rFonts w:ascii="Courier New" w:hAnsi="Courier New" w:cs="Courier New"/>
          <w:sz w:val="20"/>
        </w:rPr>
        <w:t xml:space="preserve">Osvětlovací zařízení musí být udržováno v dobrém provozním stavu ve smyslu mechanické pevnosti, bezpečnosti provozu i estetického vzhledu. Poškozená svítidla a světelné zdroje se musí opravit v co nejkratších termínech, čištění svítidel je nutné provádět 1x za 12 měsíců. Rovněž je třeba v pravidelných intervalech 1x za 36 měsíců obnovovat </w:t>
      </w:r>
      <w:r w:rsidRPr="00C66054">
        <w:rPr>
          <w:rFonts w:ascii="Courier New" w:hAnsi="Courier New" w:cs="Courier New"/>
          <w:sz w:val="20"/>
        </w:rPr>
        <w:lastRenderedPageBreak/>
        <w:t>malby stěn a nátěry povrchů osvětlovaných prostor v odstínech uva</w:t>
      </w:r>
      <w:r w:rsidR="00D0211C">
        <w:rPr>
          <w:rFonts w:ascii="Courier New" w:hAnsi="Courier New" w:cs="Courier New"/>
          <w:sz w:val="20"/>
        </w:rPr>
        <w:t>žovaných při návrhu osvětlení.</w:t>
      </w:r>
    </w:p>
    <w:p w:rsidR="00D0211C" w:rsidRPr="00C46426" w:rsidRDefault="00D0211C" w:rsidP="00545E25">
      <w:pPr>
        <w:pStyle w:val="Standard"/>
        <w:rPr>
          <w:rFonts w:ascii="Courier New" w:hAnsi="Courier New" w:cs="Courier New"/>
          <w:sz w:val="12"/>
          <w:szCs w:val="20"/>
        </w:rPr>
      </w:pPr>
    </w:p>
    <w:p w:rsidR="00C46426" w:rsidRDefault="00C46426" w:rsidP="00C46426">
      <w:pPr>
        <w:pStyle w:val="Standard"/>
        <w:numPr>
          <w:ilvl w:val="0"/>
          <w:numId w:val="4"/>
        </w:numPr>
        <w:rPr>
          <w:rFonts w:ascii="Courier New" w:hAnsi="Courier New" w:cs="Courier New"/>
          <w:b/>
          <w:sz w:val="20"/>
          <w:szCs w:val="20"/>
        </w:rPr>
      </w:pPr>
      <w:r w:rsidRPr="00C46426">
        <w:rPr>
          <w:rFonts w:ascii="Courier New" w:hAnsi="Courier New" w:cs="Courier New"/>
          <w:b/>
          <w:sz w:val="20"/>
          <w:szCs w:val="20"/>
        </w:rPr>
        <w:t>Popis řešení zásuvkových obvodů</w:t>
      </w:r>
    </w:p>
    <w:p w:rsidR="00222624" w:rsidRDefault="00EB75D7" w:rsidP="00FE717A">
      <w:pPr>
        <w:pStyle w:val="Standard"/>
        <w:rPr>
          <w:rFonts w:ascii="Courier New" w:hAnsi="Courier New" w:cs="Courier New"/>
          <w:sz w:val="20"/>
        </w:rPr>
      </w:pPr>
      <w:r>
        <w:rPr>
          <w:rFonts w:ascii="Courier New" w:hAnsi="Courier New" w:cs="Courier New"/>
          <w:sz w:val="20"/>
        </w:rPr>
        <w:t xml:space="preserve">Zásuvkové obvody se nenavrhují. </w:t>
      </w:r>
    </w:p>
    <w:p w:rsidR="00C46426" w:rsidRPr="00C46426" w:rsidRDefault="00C46426" w:rsidP="00C46426">
      <w:pPr>
        <w:pStyle w:val="Standard"/>
        <w:rPr>
          <w:rFonts w:ascii="Courier New" w:hAnsi="Courier New" w:cs="Courier New"/>
          <w:sz w:val="12"/>
          <w:szCs w:val="20"/>
        </w:rPr>
      </w:pPr>
    </w:p>
    <w:p w:rsidR="00C46426" w:rsidRPr="00C46426" w:rsidRDefault="00C46426" w:rsidP="002D6329">
      <w:pPr>
        <w:pStyle w:val="Standard"/>
        <w:numPr>
          <w:ilvl w:val="0"/>
          <w:numId w:val="4"/>
        </w:numPr>
        <w:rPr>
          <w:rFonts w:ascii="Courier New" w:hAnsi="Courier New" w:cs="Courier New"/>
          <w:sz w:val="20"/>
          <w:szCs w:val="20"/>
        </w:rPr>
      </w:pPr>
      <w:r w:rsidRPr="00C46426">
        <w:rPr>
          <w:rFonts w:ascii="Courier New" w:hAnsi="Courier New" w:cs="Courier New"/>
          <w:b/>
          <w:sz w:val="20"/>
          <w:szCs w:val="20"/>
        </w:rPr>
        <w:t>Připojení vzduchotechniky, chlazení, topení, zdravotechniky</w:t>
      </w:r>
      <w:r>
        <w:rPr>
          <w:rFonts w:ascii="Courier New" w:hAnsi="Courier New" w:cs="Courier New"/>
          <w:b/>
          <w:sz w:val="20"/>
          <w:szCs w:val="20"/>
        </w:rPr>
        <w:t xml:space="preserve"> …</w:t>
      </w:r>
    </w:p>
    <w:p w:rsidR="00C46426" w:rsidRDefault="00222624" w:rsidP="00C46426">
      <w:pPr>
        <w:pStyle w:val="Standard"/>
        <w:rPr>
          <w:rFonts w:ascii="Courier New" w:hAnsi="Courier New" w:cs="Courier New"/>
          <w:sz w:val="20"/>
          <w:szCs w:val="20"/>
        </w:rPr>
      </w:pPr>
      <w:r>
        <w:rPr>
          <w:rFonts w:ascii="Courier New" w:hAnsi="Courier New" w:cs="Courier New"/>
          <w:sz w:val="20"/>
          <w:szCs w:val="20"/>
        </w:rPr>
        <w:t>V 1.np v</w:t>
      </w:r>
      <w:r w:rsidR="00D31C54">
        <w:rPr>
          <w:rFonts w:ascii="Courier New" w:hAnsi="Courier New" w:cs="Courier New"/>
          <w:sz w:val="20"/>
          <w:szCs w:val="20"/>
        </w:rPr>
        <w:t> hlavním objektu</w:t>
      </w:r>
      <w:r>
        <w:rPr>
          <w:rFonts w:ascii="Courier New" w:hAnsi="Courier New" w:cs="Courier New"/>
          <w:sz w:val="20"/>
          <w:szCs w:val="20"/>
        </w:rPr>
        <w:t xml:space="preserve"> bude malý </w:t>
      </w:r>
      <w:r w:rsidR="00D0211C">
        <w:rPr>
          <w:rFonts w:ascii="Courier New" w:hAnsi="Courier New" w:cs="Courier New"/>
          <w:sz w:val="20"/>
          <w:szCs w:val="20"/>
        </w:rPr>
        <w:t>ventilátor na WC</w:t>
      </w:r>
      <w:r w:rsidR="000244EB">
        <w:rPr>
          <w:rFonts w:ascii="Courier New" w:hAnsi="Courier New" w:cs="Courier New"/>
          <w:sz w:val="20"/>
          <w:szCs w:val="20"/>
        </w:rPr>
        <w:t xml:space="preserve"> </w:t>
      </w:r>
      <w:r w:rsidR="00FE717A">
        <w:rPr>
          <w:rFonts w:ascii="Courier New" w:hAnsi="Courier New" w:cs="Courier New"/>
          <w:sz w:val="20"/>
          <w:szCs w:val="20"/>
        </w:rPr>
        <w:t>připojen ze světeln</w:t>
      </w:r>
      <w:r>
        <w:rPr>
          <w:rFonts w:ascii="Courier New" w:hAnsi="Courier New" w:cs="Courier New"/>
          <w:sz w:val="20"/>
          <w:szCs w:val="20"/>
        </w:rPr>
        <w:t xml:space="preserve">ého obvodu a bude ovládán </w:t>
      </w:r>
      <w:r w:rsidR="000244EB">
        <w:rPr>
          <w:rFonts w:ascii="Courier New" w:hAnsi="Courier New" w:cs="Courier New"/>
          <w:sz w:val="20"/>
          <w:szCs w:val="20"/>
        </w:rPr>
        <w:t>t</w:t>
      </w:r>
      <w:r w:rsidR="003406A4">
        <w:rPr>
          <w:rFonts w:ascii="Courier New" w:hAnsi="Courier New" w:cs="Courier New"/>
          <w:sz w:val="20"/>
          <w:szCs w:val="20"/>
        </w:rPr>
        <w:t>lačí</w:t>
      </w:r>
      <w:r w:rsidR="00FE717A">
        <w:rPr>
          <w:rFonts w:ascii="Courier New" w:hAnsi="Courier New" w:cs="Courier New"/>
          <w:sz w:val="20"/>
          <w:szCs w:val="20"/>
        </w:rPr>
        <w:t>tk</w:t>
      </w:r>
      <w:r>
        <w:rPr>
          <w:rFonts w:ascii="Courier New" w:hAnsi="Courier New" w:cs="Courier New"/>
          <w:sz w:val="20"/>
          <w:szCs w:val="20"/>
        </w:rPr>
        <w:t>em</w:t>
      </w:r>
      <w:r w:rsidR="00FE717A">
        <w:rPr>
          <w:rFonts w:ascii="Courier New" w:hAnsi="Courier New" w:cs="Courier New"/>
          <w:sz w:val="20"/>
          <w:szCs w:val="20"/>
        </w:rPr>
        <w:t xml:space="preserve"> přes časové relé s</w:t>
      </w:r>
      <w:r>
        <w:rPr>
          <w:rFonts w:ascii="Courier New" w:hAnsi="Courier New" w:cs="Courier New"/>
          <w:sz w:val="20"/>
          <w:szCs w:val="20"/>
        </w:rPr>
        <w:t> </w:t>
      </w:r>
      <w:r w:rsidR="00FE717A">
        <w:rPr>
          <w:rFonts w:ascii="Courier New" w:hAnsi="Courier New" w:cs="Courier New"/>
          <w:sz w:val="20"/>
          <w:szCs w:val="20"/>
        </w:rPr>
        <w:t>doběhem</w:t>
      </w:r>
      <w:r>
        <w:rPr>
          <w:rFonts w:ascii="Courier New" w:hAnsi="Courier New" w:cs="Courier New"/>
          <w:sz w:val="20"/>
          <w:szCs w:val="20"/>
        </w:rPr>
        <w:t xml:space="preserve">. </w:t>
      </w:r>
      <w:r w:rsidR="00012C98">
        <w:rPr>
          <w:rFonts w:ascii="Courier New" w:hAnsi="Courier New" w:cs="Courier New"/>
          <w:sz w:val="20"/>
          <w:szCs w:val="20"/>
        </w:rPr>
        <w:t>Dále budou připojeny akumul</w:t>
      </w:r>
      <w:r w:rsidR="00AC7F2A">
        <w:rPr>
          <w:rFonts w:ascii="Courier New" w:hAnsi="Courier New" w:cs="Courier New"/>
          <w:sz w:val="20"/>
          <w:szCs w:val="20"/>
        </w:rPr>
        <w:t xml:space="preserve">ační ohřívače TUV a </w:t>
      </w:r>
      <w:proofErr w:type="spellStart"/>
      <w:r w:rsidR="00AC7F2A">
        <w:rPr>
          <w:rFonts w:ascii="Courier New" w:hAnsi="Courier New" w:cs="Courier New"/>
          <w:sz w:val="20"/>
          <w:szCs w:val="20"/>
        </w:rPr>
        <w:t>osoušeče</w:t>
      </w:r>
      <w:proofErr w:type="spellEnd"/>
      <w:r w:rsidR="00AC7F2A">
        <w:rPr>
          <w:rFonts w:ascii="Courier New" w:hAnsi="Courier New" w:cs="Courier New"/>
          <w:sz w:val="20"/>
          <w:szCs w:val="20"/>
        </w:rPr>
        <w:t xml:space="preserve"> rukou. </w:t>
      </w:r>
      <w:r w:rsidR="000244EB">
        <w:rPr>
          <w:rFonts w:ascii="Courier New" w:hAnsi="Courier New" w:cs="Courier New"/>
          <w:sz w:val="20"/>
          <w:szCs w:val="20"/>
        </w:rPr>
        <w:t xml:space="preserve"> </w:t>
      </w:r>
      <w:r w:rsidR="00C66054">
        <w:rPr>
          <w:rFonts w:ascii="Courier New" w:hAnsi="Courier New" w:cs="Courier New"/>
          <w:sz w:val="20"/>
          <w:szCs w:val="20"/>
        </w:rPr>
        <w:t xml:space="preserve"> </w:t>
      </w:r>
    </w:p>
    <w:p w:rsidR="00C66054" w:rsidRPr="00C46426" w:rsidRDefault="00C66054" w:rsidP="00C46426">
      <w:pPr>
        <w:pStyle w:val="Standard"/>
        <w:rPr>
          <w:rFonts w:ascii="Courier New" w:hAnsi="Courier New" w:cs="Courier New"/>
          <w:sz w:val="12"/>
          <w:szCs w:val="20"/>
        </w:rPr>
      </w:pPr>
    </w:p>
    <w:p w:rsidR="00C46426" w:rsidRPr="00C46426" w:rsidRDefault="00C46426" w:rsidP="00C46426">
      <w:pPr>
        <w:pStyle w:val="Standard"/>
        <w:numPr>
          <w:ilvl w:val="0"/>
          <w:numId w:val="4"/>
        </w:numPr>
        <w:rPr>
          <w:rFonts w:ascii="Courier New" w:hAnsi="Courier New" w:cs="Courier New"/>
          <w:b/>
          <w:sz w:val="20"/>
          <w:szCs w:val="20"/>
        </w:rPr>
      </w:pPr>
      <w:r w:rsidRPr="00C46426">
        <w:rPr>
          <w:rFonts w:ascii="Courier New" w:hAnsi="Courier New" w:cs="Courier New"/>
          <w:b/>
          <w:sz w:val="20"/>
          <w:szCs w:val="20"/>
        </w:rPr>
        <w:t>Připojení požárně bezpečnostních zařízení</w:t>
      </w:r>
      <w:r>
        <w:rPr>
          <w:rFonts w:ascii="Courier New" w:hAnsi="Courier New" w:cs="Courier New"/>
          <w:b/>
          <w:sz w:val="20"/>
          <w:szCs w:val="20"/>
        </w:rPr>
        <w:t xml:space="preserve"> EPS, EZS, CCTV, MaR …</w:t>
      </w:r>
    </w:p>
    <w:p w:rsidR="00DA3443" w:rsidRDefault="00012C98" w:rsidP="00DA3443">
      <w:pPr>
        <w:pStyle w:val="Standard"/>
        <w:rPr>
          <w:rFonts w:ascii="Courier New" w:hAnsi="Courier New" w:cs="Courier New"/>
          <w:bCs/>
          <w:sz w:val="20"/>
        </w:rPr>
      </w:pPr>
      <w:r>
        <w:rPr>
          <w:rFonts w:ascii="Courier New" w:hAnsi="Courier New" w:cs="Courier New"/>
          <w:bCs/>
          <w:sz w:val="20"/>
        </w:rPr>
        <w:t>Nejsou součástí projektu.</w:t>
      </w:r>
    </w:p>
    <w:p w:rsidR="00B41DD5" w:rsidRPr="00012C98" w:rsidRDefault="00DA3443" w:rsidP="00C46426">
      <w:pPr>
        <w:pStyle w:val="Standard"/>
        <w:rPr>
          <w:rFonts w:ascii="Courier New" w:hAnsi="Courier New" w:cs="Courier New"/>
          <w:bCs/>
          <w:sz w:val="12"/>
        </w:rPr>
      </w:pPr>
      <w:r w:rsidRPr="00012C98">
        <w:rPr>
          <w:rFonts w:ascii="Courier New" w:hAnsi="Courier New" w:cs="Courier New"/>
          <w:bCs/>
          <w:sz w:val="12"/>
        </w:rPr>
        <w:t xml:space="preserve"> </w:t>
      </w:r>
    </w:p>
    <w:p w:rsidR="00C46426" w:rsidRDefault="00C46426" w:rsidP="00C46426">
      <w:pPr>
        <w:pStyle w:val="Standard"/>
        <w:numPr>
          <w:ilvl w:val="0"/>
          <w:numId w:val="4"/>
        </w:numPr>
        <w:rPr>
          <w:rFonts w:ascii="Courier New" w:hAnsi="Courier New" w:cs="Courier New"/>
          <w:b/>
          <w:sz w:val="20"/>
          <w:szCs w:val="20"/>
        </w:rPr>
      </w:pPr>
      <w:r>
        <w:rPr>
          <w:rFonts w:ascii="Courier New" w:hAnsi="Courier New" w:cs="Courier New"/>
          <w:b/>
          <w:sz w:val="20"/>
          <w:szCs w:val="20"/>
        </w:rPr>
        <w:t xml:space="preserve">Připojení zařízení stavby </w:t>
      </w:r>
      <w:r w:rsidR="005A7081">
        <w:rPr>
          <w:rFonts w:ascii="Courier New" w:hAnsi="Courier New" w:cs="Courier New"/>
          <w:b/>
          <w:sz w:val="20"/>
          <w:szCs w:val="20"/>
        </w:rPr>
        <w:t xml:space="preserve">a </w:t>
      </w:r>
      <w:r>
        <w:rPr>
          <w:rFonts w:ascii="Courier New" w:hAnsi="Courier New" w:cs="Courier New"/>
          <w:b/>
          <w:sz w:val="20"/>
          <w:szCs w:val="20"/>
        </w:rPr>
        <w:t>technologických zařízení</w:t>
      </w:r>
    </w:p>
    <w:p w:rsidR="00012C98" w:rsidRDefault="00012C98" w:rsidP="00012C98">
      <w:pPr>
        <w:pStyle w:val="Standard"/>
        <w:rPr>
          <w:rFonts w:ascii="Courier New" w:hAnsi="Courier New" w:cs="Courier New"/>
          <w:bCs/>
          <w:sz w:val="20"/>
        </w:rPr>
      </w:pPr>
      <w:r>
        <w:rPr>
          <w:rFonts w:ascii="Courier New" w:hAnsi="Courier New" w:cs="Courier New"/>
          <w:bCs/>
          <w:sz w:val="20"/>
        </w:rPr>
        <w:t>Nejsou součástí projektu.</w:t>
      </w:r>
    </w:p>
    <w:p w:rsidR="00FE1A43" w:rsidRPr="00AF4E17" w:rsidRDefault="00FE1A43" w:rsidP="00FE1A43">
      <w:pPr>
        <w:pStyle w:val="Standard"/>
        <w:rPr>
          <w:rFonts w:ascii="Courier New" w:hAnsi="Courier New" w:cs="Courier New"/>
          <w:b/>
          <w:sz w:val="12"/>
          <w:szCs w:val="20"/>
        </w:rPr>
      </w:pPr>
    </w:p>
    <w:p w:rsidR="00FE1A43" w:rsidRDefault="00FE1A43" w:rsidP="00FE1A43">
      <w:pPr>
        <w:pStyle w:val="Standard"/>
        <w:numPr>
          <w:ilvl w:val="0"/>
          <w:numId w:val="4"/>
        </w:numPr>
        <w:rPr>
          <w:rFonts w:ascii="Courier New" w:hAnsi="Courier New" w:cs="Courier New"/>
          <w:b/>
          <w:sz w:val="20"/>
          <w:szCs w:val="20"/>
        </w:rPr>
      </w:pPr>
      <w:r>
        <w:rPr>
          <w:rFonts w:ascii="Courier New" w:hAnsi="Courier New" w:cs="Courier New"/>
          <w:b/>
          <w:sz w:val="20"/>
          <w:szCs w:val="20"/>
        </w:rPr>
        <w:t>Způsob uložení kabelových vedení</w:t>
      </w:r>
    </w:p>
    <w:p w:rsidR="00D00F2A" w:rsidRDefault="00FE1A43" w:rsidP="00FE1A43">
      <w:pPr>
        <w:pStyle w:val="Standard"/>
        <w:rPr>
          <w:rFonts w:ascii="Courier New" w:hAnsi="Courier New" w:cs="Courier New"/>
          <w:sz w:val="20"/>
          <w:szCs w:val="20"/>
        </w:rPr>
      </w:pPr>
      <w:r w:rsidRPr="00FE1A43">
        <w:rPr>
          <w:rFonts w:ascii="Courier New" w:hAnsi="Courier New" w:cs="Courier New"/>
          <w:sz w:val="20"/>
          <w:szCs w:val="20"/>
        </w:rPr>
        <w:t xml:space="preserve">Kabelová vedení budou uložena </w:t>
      </w:r>
      <w:r w:rsidR="00D00F2A">
        <w:rPr>
          <w:rFonts w:ascii="Courier New" w:hAnsi="Courier New" w:cs="Courier New"/>
          <w:sz w:val="20"/>
          <w:szCs w:val="20"/>
        </w:rPr>
        <w:t>pod omítkou s příslušenstv</w:t>
      </w:r>
      <w:r w:rsidR="00D31C54">
        <w:rPr>
          <w:rFonts w:ascii="Courier New" w:hAnsi="Courier New" w:cs="Courier New"/>
          <w:sz w:val="20"/>
          <w:szCs w:val="20"/>
        </w:rPr>
        <w:t xml:space="preserve">ím zapuštěným IP20, IP40, IP44. Ve výjimečném případě např. v chodbě </w:t>
      </w:r>
      <w:r w:rsidR="00053912">
        <w:rPr>
          <w:rFonts w:ascii="Courier New" w:hAnsi="Courier New" w:cs="Courier New"/>
          <w:sz w:val="20"/>
          <w:szCs w:val="20"/>
        </w:rPr>
        <w:t xml:space="preserve">stávající bez stavebních zásahů </w:t>
      </w:r>
      <w:r w:rsidR="00D31C54">
        <w:rPr>
          <w:rFonts w:ascii="Courier New" w:hAnsi="Courier New" w:cs="Courier New"/>
          <w:sz w:val="20"/>
          <w:szCs w:val="20"/>
        </w:rPr>
        <w:t>ve vkládací PVC liště.</w:t>
      </w:r>
    </w:p>
    <w:p w:rsidR="00A2169B" w:rsidRPr="00AF4E17" w:rsidRDefault="00A2169B" w:rsidP="00AA16B0">
      <w:pPr>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2D18A7" w:rsidRPr="00A2169B" w:rsidRDefault="00A2169B" w:rsidP="00A2169B">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2169B">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Způsob a provedení uzemnění a bleskosvodu</w:t>
      </w:r>
    </w:p>
    <w:p w:rsidR="00012C98" w:rsidRDefault="00A07B53" w:rsidP="00A07B53">
      <w:pPr>
        <w:pStyle w:val="Standard"/>
        <w:rPr>
          <w:rFonts w:ascii="Courier New" w:hAnsi="Courier New" w:cs="Courier New"/>
          <w:sz w:val="20"/>
        </w:rPr>
      </w:pPr>
      <w:r w:rsidRPr="00A548A0">
        <w:rPr>
          <w:rFonts w:ascii="Courier New" w:hAnsi="Courier New" w:cs="Courier New"/>
          <w:sz w:val="20"/>
        </w:rPr>
        <w:t xml:space="preserve">Objekt </w:t>
      </w:r>
      <w:r w:rsidR="00012C98">
        <w:rPr>
          <w:rFonts w:ascii="Courier New" w:hAnsi="Courier New" w:cs="Courier New"/>
          <w:sz w:val="20"/>
        </w:rPr>
        <w:t xml:space="preserve">je opatřen stávající </w:t>
      </w:r>
      <w:r w:rsidRPr="00A548A0">
        <w:rPr>
          <w:rFonts w:ascii="Courier New" w:hAnsi="Courier New" w:cs="Courier New"/>
          <w:sz w:val="20"/>
        </w:rPr>
        <w:t>ochranou před bleskem</w:t>
      </w:r>
      <w:r w:rsidR="00012C98">
        <w:rPr>
          <w:rFonts w:ascii="Courier New" w:hAnsi="Courier New" w:cs="Courier New"/>
          <w:sz w:val="20"/>
        </w:rPr>
        <w:t>, která se nemění a bude využita vč. stávajícího uzemnění.</w:t>
      </w:r>
    </w:p>
    <w:p w:rsidR="00D00F2A" w:rsidRPr="00D00F2A" w:rsidRDefault="00D00F2A" w:rsidP="00A2169B">
      <w:pPr>
        <w:pStyle w:val="Standard"/>
        <w:rPr>
          <w:rFonts w:ascii="Courier New" w:hAnsi="Courier New" w:cs="Courier New"/>
          <w:b/>
          <w:sz w:val="12"/>
          <w:szCs w:val="20"/>
        </w:rPr>
      </w:pPr>
    </w:p>
    <w:p w:rsidR="00A2169B" w:rsidRPr="00A2169B" w:rsidRDefault="00A2169B" w:rsidP="00A2169B">
      <w:pPr>
        <w:pStyle w:val="Standard"/>
        <w:rPr>
          <w:rFonts w:ascii="Courier New" w:hAnsi="Courier New" w:cs="Courier New"/>
          <w:b/>
          <w:sz w:val="20"/>
          <w:szCs w:val="20"/>
        </w:rPr>
      </w:pPr>
      <w:r w:rsidRPr="00A2169B">
        <w:rPr>
          <w:rFonts w:ascii="Courier New" w:hAnsi="Courier New" w:cs="Courier New"/>
          <w:b/>
          <w:sz w:val="20"/>
          <w:szCs w:val="20"/>
        </w:rPr>
        <w:t>Ochrana před přepětím a úrazem elektrickým proudem</w:t>
      </w:r>
    </w:p>
    <w:p w:rsidR="00A2169B" w:rsidRPr="00823FC5" w:rsidRDefault="00A2169B" w:rsidP="00A2169B">
      <w:pPr>
        <w:pStyle w:val="Zkladntext"/>
        <w:rPr>
          <w:rFonts w:ascii="Courier New" w:hAnsi="Courier New" w:cs="Courier New"/>
          <w:sz w:val="12"/>
        </w:rPr>
      </w:pPr>
    </w:p>
    <w:p w:rsidR="00A2169B" w:rsidRPr="00A2169B" w:rsidRDefault="00A2169B" w:rsidP="00A2169B">
      <w:pPr>
        <w:pStyle w:val="Standard"/>
        <w:rPr>
          <w:rFonts w:ascii="Courier New" w:hAnsi="Courier New" w:cs="Courier New"/>
          <w:b/>
          <w:sz w:val="20"/>
          <w:u w:val="single"/>
        </w:rPr>
      </w:pPr>
      <w:r w:rsidRPr="00A2169B">
        <w:rPr>
          <w:rFonts w:ascii="Courier New" w:hAnsi="Courier New" w:cs="Courier New"/>
          <w:b/>
          <w:sz w:val="20"/>
          <w:u w:val="single"/>
        </w:rPr>
        <w:t xml:space="preserve">V objektu musí být provedeno hlavní pospojování. </w:t>
      </w:r>
    </w:p>
    <w:p w:rsidR="00A2169B" w:rsidRPr="00823FC5" w:rsidRDefault="00A2169B" w:rsidP="00A2169B">
      <w:pPr>
        <w:pStyle w:val="Standard"/>
        <w:rPr>
          <w:rFonts w:ascii="Courier New" w:hAnsi="Courier New" w:cs="Courier New"/>
          <w:sz w:val="12"/>
        </w:rPr>
      </w:pP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Hlavní ochranná přípojnice </w:t>
      </w:r>
      <w:r w:rsidR="00223EDE">
        <w:rPr>
          <w:rFonts w:ascii="Courier New" w:hAnsi="Courier New" w:cs="Courier New"/>
          <w:sz w:val="20"/>
        </w:rPr>
        <w:t xml:space="preserve">HOP </w:t>
      </w:r>
      <w:r w:rsidR="009957AA">
        <w:rPr>
          <w:rFonts w:ascii="Courier New" w:hAnsi="Courier New" w:cs="Courier New"/>
          <w:sz w:val="20"/>
        </w:rPr>
        <w:t xml:space="preserve">bude </w:t>
      </w:r>
      <w:r w:rsidR="00012C98">
        <w:rPr>
          <w:rFonts w:ascii="Courier New" w:hAnsi="Courier New" w:cs="Courier New"/>
          <w:sz w:val="20"/>
        </w:rPr>
        <w:t xml:space="preserve">využita stávající. </w:t>
      </w:r>
      <w:r w:rsidRPr="00A2169B">
        <w:rPr>
          <w:rFonts w:ascii="Courier New" w:hAnsi="Courier New" w:cs="Courier New"/>
          <w:sz w:val="20"/>
        </w:rPr>
        <w:t xml:space="preserve">Ochrana před úrazem elektrickým proudem bude řešena v souladu s ČSN 33 2000-4-41 </w:t>
      </w:r>
      <w:proofErr w:type="spellStart"/>
      <w:r w:rsidRPr="00A2169B">
        <w:rPr>
          <w:rFonts w:ascii="Courier New" w:hAnsi="Courier New" w:cs="Courier New"/>
          <w:sz w:val="20"/>
        </w:rPr>
        <w:t>ed</w:t>
      </w:r>
      <w:proofErr w:type="spellEnd"/>
      <w:r w:rsidRPr="00A2169B">
        <w:rPr>
          <w:rFonts w:ascii="Courier New" w:hAnsi="Courier New" w:cs="Courier New"/>
          <w:sz w:val="20"/>
        </w:rPr>
        <w:t xml:space="preserve">. 2 automatickým odpojením od zdroje. Tato ochrana bude doplněna pospojováním </w:t>
      </w:r>
      <w:r w:rsidR="00EF4E9C">
        <w:rPr>
          <w:rFonts w:ascii="Courier New" w:hAnsi="Courier New" w:cs="Courier New"/>
          <w:sz w:val="20"/>
        </w:rPr>
        <w:t xml:space="preserve">u akumulačního ohřevu TUV a </w:t>
      </w:r>
      <w:r w:rsidRPr="00A2169B">
        <w:rPr>
          <w:rFonts w:ascii="Courier New" w:hAnsi="Courier New" w:cs="Courier New"/>
          <w:sz w:val="20"/>
        </w:rPr>
        <w:t>proudovými chrániči</w:t>
      </w:r>
      <w:r w:rsidR="00EF4E9C">
        <w:rPr>
          <w:rFonts w:ascii="Courier New" w:hAnsi="Courier New" w:cs="Courier New"/>
          <w:sz w:val="20"/>
        </w:rPr>
        <w:t xml:space="preserve"> 0,03A</w:t>
      </w:r>
      <w:r w:rsidRPr="00A2169B">
        <w:rPr>
          <w:rFonts w:ascii="Courier New" w:hAnsi="Courier New" w:cs="Courier New"/>
          <w:sz w:val="20"/>
        </w:rPr>
        <w:t xml:space="preserve">. S hlavní ochrannou přípojnicí HOP se </w:t>
      </w:r>
      <w:r w:rsidR="00823FC5">
        <w:rPr>
          <w:rFonts w:ascii="Courier New" w:hAnsi="Courier New" w:cs="Courier New"/>
          <w:sz w:val="20"/>
        </w:rPr>
        <w:t xml:space="preserve">do hlavního pospojování </w:t>
      </w:r>
      <w:r w:rsidRPr="00A2169B">
        <w:rPr>
          <w:rFonts w:ascii="Courier New" w:hAnsi="Courier New" w:cs="Courier New"/>
          <w:sz w:val="20"/>
        </w:rPr>
        <w:t xml:space="preserve">vodičem CY propojí místní pospojování, místo rozdělení vodiče PEN, </w:t>
      </w:r>
      <w:r w:rsidR="00823FC5">
        <w:rPr>
          <w:rFonts w:ascii="Courier New" w:hAnsi="Courier New" w:cs="Courier New"/>
          <w:sz w:val="20"/>
        </w:rPr>
        <w:t xml:space="preserve">dále pokud se vyskytují: </w:t>
      </w:r>
      <w:r w:rsidRPr="00A2169B">
        <w:rPr>
          <w:rFonts w:ascii="Courier New" w:hAnsi="Courier New" w:cs="Courier New"/>
          <w:sz w:val="20"/>
        </w:rPr>
        <w:t xml:space="preserve">vstupní plynovodní potrubí, potrubí </w:t>
      </w:r>
      <w:r w:rsidR="00823FC5">
        <w:rPr>
          <w:rFonts w:ascii="Courier New" w:hAnsi="Courier New" w:cs="Courier New"/>
          <w:sz w:val="20"/>
        </w:rPr>
        <w:t>dálkového</w:t>
      </w:r>
      <w:r w:rsidRPr="00A2169B">
        <w:rPr>
          <w:rFonts w:ascii="Courier New" w:hAnsi="Courier New" w:cs="Courier New"/>
          <w:sz w:val="20"/>
        </w:rPr>
        <w:t xml:space="preserve"> vytápění a </w:t>
      </w:r>
      <w:r w:rsidR="00823FC5">
        <w:rPr>
          <w:rFonts w:ascii="Courier New" w:hAnsi="Courier New" w:cs="Courier New"/>
          <w:sz w:val="20"/>
        </w:rPr>
        <w:t>vodivá</w:t>
      </w:r>
      <w:r w:rsidRPr="00A2169B">
        <w:rPr>
          <w:rFonts w:ascii="Courier New" w:hAnsi="Courier New" w:cs="Courier New"/>
          <w:sz w:val="20"/>
        </w:rPr>
        <w:t xml:space="preserve"> </w:t>
      </w:r>
      <w:r w:rsidR="00823FC5">
        <w:rPr>
          <w:rFonts w:ascii="Courier New" w:hAnsi="Courier New" w:cs="Courier New"/>
          <w:sz w:val="20"/>
        </w:rPr>
        <w:t xml:space="preserve">kanalizační a </w:t>
      </w:r>
      <w:r w:rsidRPr="00A2169B">
        <w:rPr>
          <w:rFonts w:ascii="Courier New" w:hAnsi="Courier New" w:cs="Courier New"/>
          <w:sz w:val="20"/>
        </w:rPr>
        <w:t xml:space="preserve">vodovodní potrubí, </w:t>
      </w:r>
      <w:r w:rsidR="00823FC5">
        <w:rPr>
          <w:rFonts w:ascii="Courier New" w:hAnsi="Courier New" w:cs="Courier New"/>
          <w:sz w:val="20"/>
        </w:rPr>
        <w:t xml:space="preserve">vnitřní vodivá potrubí a zařízení VZT, ZT, ÚT </w:t>
      </w:r>
      <w:r w:rsidRPr="00A2169B">
        <w:rPr>
          <w:rFonts w:ascii="Courier New" w:hAnsi="Courier New" w:cs="Courier New"/>
          <w:sz w:val="20"/>
        </w:rPr>
        <w:t xml:space="preserve">atd. </w:t>
      </w:r>
      <w:r w:rsidR="00823FC5">
        <w:rPr>
          <w:rFonts w:ascii="Courier New" w:hAnsi="Courier New" w:cs="Courier New"/>
          <w:sz w:val="20"/>
        </w:rPr>
        <w:t xml:space="preserve">a všechny vodivé konstrukce na které je možné zavlečení nebezpečného dotykového napětí. </w:t>
      </w:r>
      <w:r w:rsidRPr="00A2169B">
        <w:rPr>
          <w:rFonts w:ascii="Courier New" w:hAnsi="Courier New" w:cs="Courier New"/>
          <w:sz w:val="20"/>
        </w:rPr>
        <w:t>Vývody ochranného pospojování se provedou v každém prostoru, který vyžaduje zvýšenou ochranu před nebezpečným dotykovým napětím</w:t>
      </w:r>
      <w:r w:rsidR="00012C98">
        <w:rPr>
          <w:rFonts w:ascii="Courier New" w:hAnsi="Courier New" w:cs="Courier New"/>
          <w:sz w:val="20"/>
        </w:rPr>
        <w:t xml:space="preserve"> (umývárny)</w:t>
      </w:r>
      <w:r w:rsidRPr="00A2169B">
        <w:rPr>
          <w:rFonts w:ascii="Courier New" w:hAnsi="Courier New" w:cs="Courier New"/>
          <w:sz w:val="20"/>
        </w:rPr>
        <w:t xml:space="preserve">. </w:t>
      </w:r>
    </w:p>
    <w:p w:rsidR="00A2169B" w:rsidRPr="00823FC5" w:rsidRDefault="00A2169B" w:rsidP="00A2169B">
      <w:pPr>
        <w:pStyle w:val="Standard"/>
        <w:rPr>
          <w:rFonts w:ascii="Courier New" w:hAnsi="Courier New" w:cs="Courier New"/>
          <w:sz w:val="12"/>
        </w:rPr>
      </w:pPr>
    </w:p>
    <w:p w:rsidR="00A2169B" w:rsidRPr="00A2169B" w:rsidRDefault="00A2169B" w:rsidP="00AF4E17">
      <w:pPr>
        <w:pStyle w:val="Standard"/>
        <w:numPr>
          <w:ilvl w:val="0"/>
          <w:numId w:val="4"/>
        </w:numPr>
        <w:rPr>
          <w:rFonts w:ascii="Courier New" w:hAnsi="Courier New" w:cs="Courier New"/>
          <w:b/>
          <w:sz w:val="20"/>
        </w:rPr>
      </w:pPr>
      <w:r w:rsidRPr="00A2169B">
        <w:rPr>
          <w:rFonts w:ascii="Courier New" w:hAnsi="Courier New" w:cs="Courier New"/>
          <w:b/>
          <w:sz w:val="20"/>
        </w:rPr>
        <w:t>Bezpečnost, ochrana při práci</w:t>
      </w:r>
    </w:p>
    <w:p w:rsidR="00A2169B" w:rsidRPr="00A2169B" w:rsidRDefault="00A2169B" w:rsidP="00A2169B">
      <w:pPr>
        <w:pStyle w:val="Standard"/>
        <w:rPr>
          <w:rFonts w:ascii="Courier New" w:hAnsi="Courier New" w:cs="Courier New"/>
          <w:b/>
          <w:sz w:val="20"/>
        </w:rPr>
      </w:pPr>
      <w:r w:rsidRPr="00A2169B">
        <w:rPr>
          <w:rFonts w:ascii="Courier New" w:hAnsi="Courier New" w:cs="Courier New"/>
          <w:b/>
          <w:sz w:val="20"/>
        </w:rPr>
        <w:t>Předpisy a normy</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Elektroinstalace musí být provedena podle zákonů, vyhlášek a předpisů ČSN platných </w:t>
      </w:r>
      <w:r w:rsidR="00AF4E17">
        <w:rPr>
          <w:rFonts w:ascii="Courier New" w:hAnsi="Courier New" w:cs="Courier New"/>
          <w:sz w:val="20"/>
        </w:rPr>
        <w:t xml:space="preserve">min. </w:t>
      </w:r>
      <w:r w:rsidRPr="00A2169B">
        <w:rPr>
          <w:rFonts w:ascii="Courier New" w:hAnsi="Courier New" w:cs="Courier New"/>
          <w:sz w:val="20"/>
        </w:rPr>
        <w:t xml:space="preserve">v době </w:t>
      </w:r>
      <w:r w:rsidR="00AF4E17">
        <w:rPr>
          <w:rFonts w:ascii="Courier New" w:hAnsi="Courier New" w:cs="Courier New"/>
          <w:sz w:val="20"/>
        </w:rPr>
        <w:t>zpracování PD popř. platných v době výstavby</w:t>
      </w:r>
      <w:r w:rsidRPr="00A2169B">
        <w:rPr>
          <w:rFonts w:ascii="Courier New" w:hAnsi="Courier New" w:cs="Courier New"/>
          <w:sz w:val="20"/>
        </w:rPr>
        <w:t>. Toto zaručuje provedení elektroinstalace odbornou firmou s náležitým oprávněním pro provádění elektroinstalací dodavatelským způsobem.</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33 2000-1  Z1 (ed.2) - (Elektrické instalace budov - Část 1),</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33 2000-5-52  Z1</w:t>
      </w:r>
      <w:r w:rsidRPr="00A2169B">
        <w:rPr>
          <w:rFonts w:ascii="Courier New" w:hAnsi="Courier New" w:cs="Courier New"/>
          <w:sz w:val="20"/>
        </w:rPr>
        <w:tab/>
        <w:t>- Elektrotechnické předpisy: Elektrická zařízení - Část 5: Výběr a stavba elektrických zařízení - Kapitola 52: Výběr soustav a stavba vedení + změny Z1),</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2000-4-41 ed.2, Z1  – El. </w:t>
      </w:r>
      <w:proofErr w:type="gramStart"/>
      <w:r w:rsidRPr="00A2169B">
        <w:rPr>
          <w:rFonts w:ascii="Courier New" w:hAnsi="Courier New" w:cs="Courier New"/>
          <w:sz w:val="20"/>
        </w:rPr>
        <w:t>zařízení</w:t>
      </w:r>
      <w:proofErr w:type="gramEnd"/>
      <w:r w:rsidRPr="00A2169B">
        <w:rPr>
          <w:rFonts w:ascii="Courier New" w:hAnsi="Courier New" w:cs="Courier New"/>
          <w:sz w:val="20"/>
        </w:rPr>
        <w:t xml:space="preserve"> – Ochrana před úrazem el. proudem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2000-4-47, Z1 – Použití ochranných opatření pro zajištění bezpečnosti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2000-5-54 ed.2, ČSN EN 62305-1 až 4 – Ochranné vodiče a Uzemnění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2000-5-51, ed.2, Z1 (ed.3) – Výběr a stavba elektrických zařízení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33 2000-7-701 </w:t>
      </w:r>
      <w:proofErr w:type="gramStart"/>
      <w:r w:rsidRPr="00A2169B">
        <w:rPr>
          <w:rFonts w:ascii="Courier New" w:hAnsi="Courier New" w:cs="Courier New"/>
          <w:sz w:val="20"/>
        </w:rPr>
        <w:t>ed.2,–</w:t>
      </w:r>
      <w:r w:rsidR="00AF4E17">
        <w:rPr>
          <w:rFonts w:ascii="Courier New" w:hAnsi="Courier New" w:cs="Courier New"/>
          <w:sz w:val="20"/>
        </w:rPr>
        <w:t xml:space="preserve"> </w:t>
      </w:r>
      <w:r w:rsidRPr="00A2169B">
        <w:rPr>
          <w:rFonts w:ascii="Courier New" w:hAnsi="Courier New" w:cs="Courier New"/>
          <w:sz w:val="20"/>
        </w:rPr>
        <w:t>Zařízení</w:t>
      </w:r>
      <w:proofErr w:type="gramEnd"/>
      <w:r w:rsidRPr="00A2169B">
        <w:rPr>
          <w:rFonts w:ascii="Courier New" w:hAnsi="Courier New" w:cs="Courier New"/>
          <w:sz w:val="20"/>
        </w:rPr>
        <w:t xml:space="preserve"> jednoúčelová a ve zvláštních objektech - Prostory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s vanou nebo sprchou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EN 62305-1 až </w:t>
      </w:r>
      <w:smartTag w:uri="urn:schemas-microsoft-com:office:smarttags" w:element="metricconverter">
        <w:smartTagPr>
          <w:attr w:name="ProductID" w:val="4 a"/>
        </w:smartTagPr>
        <w:r w:rsidRPr="00A2169B">
          <w:rPr>
            <w:rFonts w:ascii="Courier New" w:hAnsi="Courier New" w:cs="Courier New"/>
            <w:sz w:val="20"/>
          </w:rPr>
          <w:t>4 a</w:t>
        </w:r>
      </w:smartTag>
      <w:r w:rsidRPr="00A2169B">
        <w:rPr>
          <w:rFonts w:ascii="Courier New" w:hAnsi="Courier New" w:cs="Courier New"/>
          <w:sz w:val="20"/>
        </w:rPr>
        <w:t xml:space="preserve"> ČSN 33 2000-5-54 ed.2, – Předpisy pro ochranu před bleskem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EN 50110-1,2 ed.2 - Bezpečnostní předpisy pro obsluhu a práci na el. zařízeních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EN 12464-1,2 – Světlo a osvětlení, Osvětlení pracovních prostorů</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EN 1838</w:t>
      </w:r>
      <w:r w:rsidR="00AF4E17">
        <w:rPr>
          <w:rFonts w:ascii="Courier New" w:hAnsi="Courier New" w:cs="Courier New"/>
          <w:sz w:val="20"/>
        </w:rPr>
        <w:t xml:space="preserve"> </w:t>
      </w:r>
      <w:r w:rsidRPr="00A2169B">
        <w:rPr>
          <w:rFonts w:ascii="Courier New" w:hAnsi="Courier New" w:cs="Courier New"/>
          <w:sz w:val="20"/>
        </w:rPr>
        <w:t xml:space="preserve">- Světlo a osvětlení, Nouzové osvětlení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ČSN EN 7409, Z1- Značení kabelů a vodičů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33 2130, Z4 (ed.2)</w:t>
      </w:r>
      <w:r w:rsidRPr="00A2169B">
        <w:rPr>
          <w:rFonts w:ascii="Courier New" w:hAnsi="Courier New" w:cs="Courier New"/>
          <w:sz w:val="20"/>
        </w:rPr>
        <w:tab/>
        <w:t xml:space="preserve">- Elektrotechnické předpisy (Vnitřní elektrické rozvody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lastRenderedPageBreak/>
        <w:t xml:space="preserve">ČSN 34 2300 </w:t>
      </w:r>
      <w:r w:rsidRPr="00A2169B">
        <w:rPr>
          <w:rFonts w:ascii="Courier New" w:hAnsi="Courier New" w:cs="Courier New"/>
          <w:sz w:val="20"/>
        </w:rPr>
        <w:tab/>
        <w:t xml:space="preserve">-(Předpisy pro vnitřní rozvody sdělovacích vedení), </w:t>
      </w:r>
    </w:p>
    <w:p w:rsidR="00D31C54" w:rsidRDefault="00A2169B" w:rsidP="00A2169B">
      <w:pPr>
        <w:pStyle w:val="Standard"/>
        <w:rPr>
          <w:rFonts w:ascii="Courier New" w:hAnsi="Courier New" w:cs="Courier New"/>
          <w:sz w:val="20"/>
        </w:rPr>
      </w:pPr>
      <w:r w:rsidRPr="00A2169B">
        <w:rPr>
          <w:rFonts w:ascii="Courier New" w:hAnsi="Courier New" w:cs="Courier New"/>
          <w:sz w:val="20"/>
        </w:rPr>
        <w:t>ČSN 33 1500, Z4; ČSN 33 2000-6- Elektrotechnické předpisy:  Revize elektrických zařízení</w:t>
      </w:r>
    </w:p>
    <w:p w:rsidR="00A2169B" w:rsidRPr="00EF4E9C" w:rsidRDefault="00A2169B" w:rsidP="00A2169B">
      <w:pPr>
        <w:pStyle w:val="Standard"/>
        <w:rPr>
          <w:rFonts w:ascii="Courier New" w:hAnsi="Courier New" w:cs="Courier New"/>
          <w:sz w:val="12"/>
        </w:rPr>
      </w:pPr>
      <w:r w:rsidRPr="00EF4E9C">
        <w:rPr>
          <w:rFonts w:ascii="Courier New" w:hAnsi="Courier New" w:cs="Courier New"/>
          <w:sz w:val="12"/>
        </w:rPr>
        <w:t xml:space="preserve"> </w:t>
      </w:r>
    </w:p>
    <w:p w:rsidR="00A2169B" w:rsidRPr="00A2169B" w:rsidRDefault="00A2169B" w:rsidP="00A2169B">
      <w:pPr>
        <w:pStyle w:val="Standard"/>
        <w:rPr>
          <w:rFonts w:ascii="Courier New" w:hAnsi="Courier New" w:cs="Courier New"/>
          <w:b/>
          <w:sz w:val="20"/>
        </w:rPr>
      </w:pPr>
      <w:r w:rsidRPr="00A2169B">
        <w:rPr>
          <w:rFonts w:ascii="Courier New" w:hAnsi="Courier New" w:cs="Courier New"/>
          <w:b/>
          <w:sz w:val="20"/>
        </w:rPr>
        <w:t xml:space="preserve">Požární předpisy, požární bezpečnost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Rozvod musí respektovat provozní a požární úseky. Při průchodu kabelů mezi jednotlivými požárními úseky je nutné provést utěsnění kabelů s požární odolností podle požární zprávy. </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Podle charakteru objektu respektovat požadavky níže uvedených norem:</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73 0802 Požární bezpečnost staveb – Nevýrobní objekty</w:t>
      </w:r>
      <w:r w:rsidRPr="00A2169B">
        <w:rPr>
          <w:rFonts w:ascii="Courier New" w:hAnsi="Courier New" w:cs="Courier New"/>
          <w:sz w:val="20"/>
        </w:rPr>
        <w:br/>
        <w:t>ČSN 73 0804 Požární bezpečnost staveb - Výrobní objekty</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ČSN 73 0833 Požární bezpečnost staveb - Budovy pro bydlení a ubytování.</w:t>
      </w:r>
      <w:r w:rsidRPr="00A2169B">
        <w:rPr>
          <w:rFonts w:ascii="Courier New" w:hAnsi="Courier New" w:cs="Courier New"/>
          <w:sz w:val="20"/>
        </w:rPr>
        <w:br/>
        <w:t>ČSN 73 0875 - Požární bezpečnost staveb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Vyhláška č. 246/2001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Vyhláška č. 23/2008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Nařízení vlády č.178/2001 Sb., kterým se stanoví podmínky ochrany zdraví zaměstnanců ve znění nařízení vlády č.523/2002 Sb. a nařízení vlády č.441/2004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Nařízení vlády č.494/2001 Sb., kterým se stanoví způsob evidence, hlášení a zasílání záznamu o úrazu</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Vyhláška ČÚBP a ČBÚ č.50/1978 o odborné způsobilosti v elektrotechnice ve znění vyhlášky 98/1982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 Vyhláška ČÚBP č.48/1982 Sb., kterou se stanoví základní požadavky k zajištění bezpečnosti práce technických zařízení, ve znění zákona 309/2006 Sb. a NV č. </w:t>
      </w:r>
      <w:smartTag w:uri="urn:schemas-microsoft-com:office:smarttags" w:element="metricconverter">
        <w:smartTagPr>
          <w:attr w:name="ProductID" w:val="591 a"/>
        </w:smartTagPr>
        <w:r w:rsidRPr="00A2169B">
          <w:rPr>
            <w:rFonts w:ascii="Courier New" w:hAnsi="Courier New" w:cs="Courier New"/>
            <w:sz w:val="20"/>
          </w:rPr>
          <w:t>591 a</w:t>
        </w:r>
      </w:smartTag>
      <w:r w:rsidRPr="00A2169B">
        <w:rPr>
          <w:rFonts w:ascii="Courier New" w:hAnsi="Courier New" w:cs="Courier New"/>
          <w:sz w:val="20"/>
        </w:rPr>
        <w:t xml:space="preserve"> 592/2006 Sb., vyhlášky č.207/1991 Sb., vyhlášky č.192/2005 Sb. a nařízení vlády č.352/2000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Vyhláška ČÚBP a ČBÚ 363/2005 Sb. o bezpečnosti práce a technických zařízeních při stavební činnosti</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Zákon č. 309/2006 Sb. o zajištění dalších podmínek bezpečnosti a ochrany zdraví při práci</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Zákon č.155/2000 Sb., kterým se mění zákon č.65/1965 Sb., Zákoník práce ve znění pozdějších předpisů</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 Vyhláška </w:t>
      </w:r>
      <w:r w:rsidR="00D31C54">
        <w:rPr>
          <w:rFonts w:ascii="Courier New" w:hAnsi="Courier New" w:cs="Courier New"/>
          <w:sz w:val="20"/>
        </w:rPr>
        <w:t>73/2010</w:t>
      </w:r>
      <w:r w:rsidRPr="00A2169B">
        <w:rPr>
          <w:rFonts w:ascii="Courier New" w:hAnsi="Courier New" w:cs="Courier New"/>
          <w:sz w:val="20"/>
        </w:rPr>
        <w:t xml:space="preserve"> Sb., kterou se určují vyhrazená el.</w:t>
      </w:r>
      <w:r w:rsidR="00AF4E17">
        <w:rPr>
          <w:rFonts w:ascii="Courier New" w:hAnsi="Courier New" w:cs="Courier New"/>
          <w:sz w:val="20"/>
        </w:rPr>
        <w:t xml:space="preserve"> </w:t>
      </w:r>
      <w:proofErr w:type="gramStart"/>
      <w:r w:rsidRPr="00A2169B">
        <w:rPr>
          <w:rFonts w:ascii="Courier New" w:hAnsi="Courier New" w:cs="Courier New"/>
          <w:sz w:val="20"/>
        </w:rPr>
        <w:t>zařízení</w:t>
      </w:r>
      <w:proofErr w:type="gramEnd"/>
      <w:r w:rsidRPr="00A2169B">
        <w:rPr>
          <w:rFonts w:ascii="Courier New" w:hAnsi="Courier New" w:cs="Courier New"/>
          <w:sz w:val="20"/>
        </w:rPr>
        <w:t xml:space="preserve"> a stanoví podmínky k zajištění jejich bezpečnosti</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Nařízení vlády č.361/2007 Sb., kterým se stanoví podmínky ochrany zdraví zaměstnanců při práci</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Nařízení vlády č.502/2000 Sb. “O ochraně zdraví před účinky hluku a vibrací“ ve znění nařízení vlády č.88/2004 Sb.</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Dále realizace musí být v souladu s nařízením vlády č.378/2001 Sb., včetně zpracování provozních, havarijních a manipulačních řádů, místních bezpečnostních předpisů atp.</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ČSN EN 50110-1 “Bezpečnostní předpisy pro obsluhu a práci na elektrických zařízeních“</w:t>
      </w:r>
    </w:p>
    <w:p w:rsidR="00AF4E17" w:rsidRDefault="00A2169B" w:rsidP="00A2169B">
      <w:pPr>
        <w:pStyle w:val="Standard"/>
        <w:rPr>
          <w:rFonts w:ascii="Courier New" w:hAnsi="Courier New" w:cs="Courier New"/>
          <w:sz w:val="20"/>
        </w:rPr>
      </w:pPr>
      <w:r w:rsidRPr="00A2169B">
        <w:rPr>
          <w:rFonts w:ascii="Courier New" w:hAnsi="Courier New" w:cs="Courier New"/>
          <w:sz w:val="20"/>
        </w:rPr>
        <w:t>- BOZP dodavatele</w:t>
      </w:r>
    </w:p>
    <w:p w:rsidR="00AF4E17" w:rsidRPr="00A07B53" w:rsidRDefault="00AF4E17" w:rsidP="00A2169B">
      <w:pPr>
        <w:pStyle w:val="Standard"/>
        <w:rPr>
          <w:rFonts w:ascii="Courier New" w:hAnsi="Courier New" w:cs="Courier New"/>
          <w:sz w:val="12"/>
        </w:rPr>
      </w:pPr>
    </w:p>
    <w:p w:rsidR="00A2169B" w:rsidRPr="00A2169B" w:rsidRDefault="00A2169B" w:rsidP="00A2169B">
      <w:pPr>
        <w:pStyle w:val="Standard"/>
        <w:rPr>
          <w:rFonts w:ascii="Courier New" w:hAnsi="Courier New" w:cs="Courier New"/>
          <w:b/>
          <w:sz w:val="20"/>
        </w:rPr>
      </w:pPr>
      <w:r w:rsidRPr="00A2169B">
        <w:rPr>
          <w:rFonts w:ascii="Courier New" w:hAnsi="Courier New" w:cs="Courier New"/>
          <w:b/>
          <w:sz w:val="20"/>
        </w:rPr>
        <w:t>Kvalifikace montážních pracovníků a pracovníků údržby</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 xml:space="preserve">Osoby pověřené montáží, obsluhou a údržbou el. zařízení musí mít odpovídající kvalifikaci dle. </w:t>
      </w:r>
      <w:proofErr w:type="spellStart"/>
      <w:r w:rsidRPr="00A2169B">
        <w:rPr>
          <w:rFonts w:ascii="Courier New" w:hAnsi="Courier New" w:cs="Courier New"/>
          <w:sz w:val="20"/>
        </w:rPr>
        <w:t>vyhl</w:t>
      </w:r>
      <w:proofErr w:type="spellEnd"/>
      <w:r w:rsidRPr="00A2169B">
        <w:rPr>
          <w:rFonts w:ascii="Courier New" w:hAnsi="Courier New" w:cs="Courier New"/>
          <w:sz w:val="20"/>
        </w:rPr>
        <w:t>. č. 50/78 sb. ČÚBP. Montážní pracovníci musí mít platné osvědčení o ověření znalostí v nezbytném rozsahu ve smyslu výše uvedené vyhlášky a smějí vykonávat jen ty činnosti, ke kterým je toto osvědčení opravňuje. Osoby pověřené obsluhou a údržbou musí prokázat znalost místních provozních a bezpečnostních předpisů, protipožárních opatření, první pomoci při úrazech elektrickým proudem a znalost postupu a způsobu hlášení závad na svěřeném zařízení.</w:t>
      </w:r>
    </w:p>
    <w:p w:rsidR="00A2169B" w:rsidRPr="00A07B53" w:rsidRDefault="00A2169B" w:rsidP="00A2169B">
      <w:pPr>
        <w:pStyle w:val="Standard"/>
        <w:rPr>
          <w:rFonts w:ascii="Courier New" w:hAnsi="Courier New" w:cs="Courier New"/>
          <w:sz w:val="12"/>
        </w:rPr>
      </w:pPr>
    </w:p>
    <w:p w:rsidR="00A2169B" w:rsidRPr="00A2169B" w:rsidRDefault="00A2169B" w:rsidP="00A2169B">
      <w:pPr>
        <w:pStyle w:val="Standard"/>
        <w:rPr>
          <w:rFonts w:ascii="Courier New" w:hAnsi="Courier New" w:cs="Courier New"/>
          <w:b/>
          <w:sz w:val="20"/>
        </w:rPr>
      </w:pPr>
      <w:r w:rsidRPr="00A2169B">
        <w:rPr>
          <w:rFonts w:ascii="Courier New" w:hAnsi="Courier New" w:cs="Courier New"/>
          <w:b/>
          <w:sz w:val="20"/>
        </w:rPr>
        <w:t>Výstražné tabulky a nápisy</w:t>
      </w:r>
    </w:p>
    <w:p w:rsidR="00A2169B" w:rsidRPr="00A2169B" w:rsidRDefault="00A2169B" w:rsidP="00A2169B">
      <w:pPr>
        <w:pStyle w:val="Standard"/>
        <w:rPr>
          <w:rFonts w:ascii="Courier New" w:hAnsi="Courier New" w:cs="Courier New"/>
          <w:sz w:val="20"/>
        </w:rPr>
      </w:pPr>
      <w:r w:rsidRPr="00A2169B">
        <w:rPr>
          <w:rFonts w:ascii="Courier New" w:hAnsi="Courier New" w:cs="Courier New"/>
          <w:sz w:val="20"/>
        </w:rPr>
        <w:t>El</w:t>
      </w:r>
      <w:r w:rsidR="00223EDE">
        <w:rPr>
          <w:rFonts w:ascii="Courier New" w:hAnsi="Courier New" w:cs="Courier New"/>
          <w:sz w:val="20"/>
        </w:rPr>
        <w:t xml:space="preserve">ektrická </w:t>
      </w:r>
      <w:r w:rsidRPr="00A2169B">
        <w:rPr>
          <w:rFonts w:ascii="Courier New" w:hAnsi="Courier New" w:cs="Courier New"/>
          <w:sz w:val="20"/>
        </w:rPr>
        <w:t xml:space="preserve">zařízení a předměty musí být před uvedením do provozu vybaveny bezpečnostními tabulkami a nápisy předepsanými pro tato zařízení příslušnými zařizovacími nebo předmětovými normami. Tabulky a nápisy musí být provedeny podle platné ČSN v souladu s ČSN ISO 3864 a ČSN ISO 17724. Osoby </w:t>
      </w:r>
      <w:r w:rsidR="00AF4E17">
        <w:rPr>
          <w:rFonts w:ascii="Courier New" w:hAnsi="Courier New" w:cs="Courier New"/>
          <w:sz w:val="20"/>
        </w:rPr>
        <w:t xml:space="preserve">bez elektrotechnické kvalifikace </w:t>
      </w:r>
      <w:r w:rsidRPr="00A2169B">
        <w:rPr>
          <w:rFonts w:ascii="Courier New" w:hAnsi="Courier New" w:cs="Courier New"/>
          <w:sz w:val="20"/>
        </w:rPr>
        <w:t xml:space="preserve">užívající el. zařízení musí být seznámeny s jeho obsluhou např. formou návodu nebo jiným doložitelným způsobem uvedeným v ČSN 33 1310 </w:t>
      </w:r>
      <w:proofErr w:type="spellStart"/>
      <w:r w:rsidRPr="00A2169B">
        <w:rPr>
          <w:rFonts w:ascii="Courier New" w:hAnsi="Courier New" w:cs="Courier New"/>
          <w:sz w:val="20"/>
        </w:rPr>
        <w:t>ed</w:t>
      </w:r>
      <w:proofErr w:type="spellEnd"/>
      <w:r w:rsidRPr="00A2169B">
        <w:rPr>
          <w:rFonts w:ascii="Courier New" w:hAnsi="Courier New" w:cs="Courier New"/>
          <w:sz w:val="20"/>
        </w:rPr>
        <w:t>. 2 - Bezpečnostní předp</w:t>
      </w:r>
      <w:r w:rsidR="00AF4E17">
        <w:rPr>
          <w:rFonts w:ascii="Courier New" w:hAnsi="Courier New" w:cs="Courier New"/>
          <w:sz w:val="20"/>
        </w:rPr>
        <w:t xml:space="preserve">isy pro el. </w:t>
      </w:r>
      <w:r w:rsidRPr="00A2169B">
        <w:rPr>
          <w:rFonts w:ascii="Courier New" w:hAnsi="Courier New" w:cs="Courier New"/>
          <w:sz w:val="20"/>
        </w:rPr>
        <w:t>zařízení určená k užívání osobami bez elektrotechnické kvalifikace.</w:t>
      </w:r>
    </w:p>
    <w:p w:rsidR="002D18A7" w:rsidRPr="00AF4E17" w:rsidRDefault="002D18A7" w:rsidP="00AA16B0">
      <w:pPr>
        <w:rPr>
          <w:rFonts w:ascii="Courier New" w:hAnsi="Courier New" w:cs="Courier New"/>
          <w:color w:val="000000" w:themeColor="text1"/>
          <w:sz w:val="12"/>
          <w:szCs w:val="16"/>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F4E17">
      <w:pPr>
        <w:pStyle w:val="Zkladntext"/>
        <w:numPr>
          <w:ilvl w:val="0"/>
          <w:numId w:val="4"/>
        </w:numPr>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Nakládání s odpady</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S odpady bude naloženo podle pravidel pro předcházení vzniku odpadů a pro nakládání s nimi stanovených zákonem 185/2001 Sb. a podle vyhl. 383/2001 Sb., která stanoví podrobnosti o nakládání s odpady ve znění pozdějších předpisů v souladu s vyhl. 381/2001 Sb. která stanoví katalog odpadů.</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Předpokládaný výskyt odpadů:</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15 01 01 - papír, lepenka  (obaly zařízení)</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17 02 03 - plasty          (PVC izolace kabelů</w:t>
      </w:r>
      <w:r w:rsidR="005647DD">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obaly zařízení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w:t>
      </w:r>
    </w:p>
    <w:p w:rsidR="002D18A7" w:rsidRPr="00AA16B0" w:rsidRDefault="002D18A7" w:rsidP="00AA16B0">
      <w:pPr>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Zemina bude zpětně použita na terénní úpravy v místě původní kabelové trasy event. uložena na schválenou skládku.   </w:t>
      </w:r>
    </w:p>
    <w:p w:rsidR="002D18A7" w:rsidRPr="00AF4E17" w:rsidRDefault="002D18A7" w:rsidP="00AA16B0">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AF4E17" w:rsidRPr="00AF4E17" w:rsidRDefault="002D18A7" w:rsidP="00AF4E17">
      <w:pPr>
        <w:pStyle w:val="Zkladntext"/>
        <w:numPr>
          <w:ilvl w:val="0"/>
          <w:numId w:val="4"/>
        </w:numPr>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Závěr</w:t>
      </w:r>
    </w:p>
    <w:p w:rsidR="00A07B53" w:rsidRDefault="002D18A7"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Dodavatel montážních prací musí zajistit provedení výchozí revize. Další periodické revize budou prováděny ve lhůtách stanovených normou. Dodavatel musí, spolu s revizní zprávou, předat uživateli jeden výtisk projektu se zakresleným skutečným provedením.</w:t>
      </w:r>
    </w:p>
    <w:p w:rsidR="00A07B53" w:rsidRDefault="00A07B53"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A07B53" w:rsidRDefault="00A07B53"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A07B53" w:rsidRDefault="00A07B53"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A07B53" w:rsidRDefault="00A07B53"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6D100D" w:rsidRDefault="006D100D"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437F5D" w:rsidRDefault="00437F5D"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57AA" w:rsidRDefault="009957AA"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616D36" w:rsidRDefault="00616D36"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616D36" w:rsidRDefault="00616D36"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616D36" w:rsidRDefault="00616D36"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616D36" w:rsidRDefault="00616D36"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616D36" w:rsidRDefault="00616D36"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616D36" w:rsidRDefault="00616D36"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57AA" w:rsidRDefault="009957AA"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57AA" w:rsidRDefault="009957AA"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57AA" w:rsidRDefault="009957AA"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57AA" w:rsidRDefault="009957AA"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9957AA" w:rsidRDefault="009957AA"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EF4E9C" w:rsidRDefault="00EF4E9C"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437F5D" w:rsidRDefault="00437F5D"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B41DD5" w:rsidRDefault="00B41DD5" w:rsidP="00AA16B0">
      <w:pPr>
        <w:pStyle w:val="Zkladntext"/>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pPr>
    </w:p>
    <w:p w:rsidR="009D1534" w:rsidRDefault="009D1534" w:rsidP="00AA16B0">
      <w:pPr>
        <w:pStyle w:val="Zkladntext"/>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lastRenderedPageBreak/>
        <w:t xml:space="preserve">    </w:t>
      </w:r>
      <w:r w:rsidR="0077460E"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00D31C54">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Protokol</w:t>
      </w:r>
      <w:r w:rsidRPr="00AA16B0">
        <w:rPr>
          <w:rFonts w:ascii="Courier New" w:hAnsi="Courier New" w:cs="Courier New"/>
          <w:b/>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o</w:t>
      </w:r>
      <w:r w:rsidRPr="00AA16B0">
        <w:rPr>
          <w:rFonts w:ascii="Courier New" w:hAnsi="Courier New" w:cs="Courier New"/>
          <w:b/>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určení</w:t>
      </w:r>
      <w:r w:rsidRPr="00AA16B0">
        <w:rPr>
          <w:rFonts w:ascii="Courier New" w:hAnsi="Courier New" w:cs="Courier New"/>
          <w:b/>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 xml:space="preserve">vnějších vlivů č. </w:t>
      </w:r>
      <w:r w:rsidR="00A83333">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0</w:t>
      </w:r>
      <w:r w:rsidR="00D31C54">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64</w:t>
      </w:r>
      <w:r w:rsidR="001547F3"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-1</w:t>
      </w:r>
      <w:r w:rsidR="00D31C54">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6</w:t>
      </w:r>
      <w:r w:rsidRPr="00AA16B0">
        <w:rPr>
          <w:rFonts w:ascii="Courier New" w:hAnsi="Courier New" w:cs="Courier New"/>
          <w:b/>
          <w:bCs/>
          <w:color w:val="000000" w:themeColor="text1"/>
          <w:sz w:val="28"/>
          <w:szCs w:val="28"/>
          <w14:shadow w14:blurRad="0" w14:dist="0" w14:dir="0" w14:sx="0" w14:sy="0" w14:kx="0" w14:ky="0" w14:algn="none">
            <w14:srgbClr w14:val="000000"/>
          </w14:shadow>
          <w14:textOutline w14:w="0" w14:cap="flat" w14:cmpd="sng" w14:algn="ctr">
            <w14:noFill/>
            <w14:prstDash w14:val="solid"/>
            <w14:round/>
          </w14:textOutline>
        </w:rPr>
        <w:t>:</w:t>
      </w:r>
    </w:p>
    <w:p w:rsidR="002D18A7"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A83333" w:rsidRPr="00AA16B0" w:rsidRDefault="00A8333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vypracovaný odbornou komisí ve smyslu ČSN 33 2000-1, 60721, 33 2000-5-51 v jejich platném znění</w:t>
      </w:r>
    </w:p>
    <w:p w:rsidR="002D18A7"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A83333" w:rsidRPr="00AA16B0" w:rsidRDefault="00A83333"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color w:val="000000" w:themeColor="text1"/>
          <w14:shadow w14:blurRad="0" w14:dist="0" w14:dir="0" w14:sx="0" w14:sy="0" w14:kx="0" w14:ky="0" w14:algn="none">
            <w14:srgbClr w14:val="000000"/>
          </w14:shadow>
          <w14:textOutline w14:w="0" w14:cap="flat" w14:cmpd="sng" w14:algn="ctr">
            <w14:noFill/>
            <w14:prstDash w14:val="solid"/>
            <w14:round/>
          </w14:textOutline>
        </w:rPr>
        <w:t>Složení komise :</w:t>
      </w:r>
    </w:p>
    <w:p w:rsidR="002D18A7" w:rsidRPr="00AA16B0"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předseda        -     ing.</w:t>
      </w:r>
      <w:r w:rsidR="00D0374B">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9957A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arch. Antonín Otépka</w:t>
      </w:r>
    </w:p>
    <w:p w:rsidR="002D18A7" w:rsidRPr="00AA16B0" w:rsidRDefault="002D18A7" w:rsidP="00AA16B0">
      <w:pPr>
        <w:pStyle w:val="Zkladntext"/>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členové         -           </w:t>
      </w:r>
      <w:r w:rsidR="009C50E7">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009957AA">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Karel Malý   </w:t>
      </w:r>
    </w:p>
    <w:p w:rsidR="002D18A7" w:rsidRPr="00AA16B0" w:rsidRDefault="002D18A7" w:rsidP="00AA16B0">
      <w:pPr>
        <w:pStyle w:val="Zkladntext"/>
        <w:rPr>
          <w:rFonts w:ascii="Courier New" w:hAnsi="Courier New" w:cs="Courier New"/>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sz w:val="24"/>
          <w:szCs w:val="24"/>
          <w14:shadow w14:blurRad="0" w14:dist="0" w14:dir="0" w14:sx="0" w14:sy="0" w14:kx="0" w14:ky="0" w14:algn="none">
            <w14:srgbClr w14:val="000000"/>
          </w14:shadow>
          <w14:textOutline w14:w="0" w14:cap="flat" w14:cmpd="sng" w14:algn="ctr">
            <w14:noFill/>
            <w14:prstDash w14:val="solid"/>
            <w14:round/>
          </w14:textOutline>
        </w:rPr>
        <w:t xml:space="preserve">Stavba:  </w:t>
      </w:r>
    </w:p>
    <w:p w:rsidR="00AA16B0" w:rsidRPr="00A83333" w:rsidRDefault="00AA16B0" w:rsidP="00AA16B0">
      <w:pPr>
        <w:pStyle w:val="Zkladntext"/>
        <w:rPr>
          <w:rFonts w:ascii="Courier New" w:hAnsi="Courier New" w:cs="Courier New"/>
          <w:b/>
          <w:bCs/>
          <w:color w:val="000000" w:themeColor="text1"/>
          <w:sz w:val="8"/>
          <w:szCs w:val="24"/>
          <w14:shadow w14:blurRad="0" w14:dist="0" w14:dir="0" w14:sx="0" w14:sy="0" w14:kx="0" w14:ky="0" w14:algn="none">
            <w14:srgbClr w14:val="000000"/>
          </w14:shadow>
          <w14:textOutline w14:w="0" w14:cap="flat" w14:cmpd="sng" w14:algn="ctr">
            <w14:noFill/>
            <w14:prstDash w14:val="solid"/>
            <w14:round/>
          </w14:textOutline>
        </w:rPr>
      </w:pPr>
    </w:p>
    <w:p w:rsidR="00D31C54" w:rsidRPr="007A3723" w:rsidRDefault="00D31C54" w:rsidP="00D31C54">
      <w:pPr>
        <w:pStyle w:val="Standard"/>
        <w:rPr>
          <w:rFonts w:ascii="Courier New" w:hAnsi="Courier New" w:cs="Courier New"/>
          <w:b/>
          <w:sz w:val="22"/>
          <w:szCs w:val="20"/>
        </w:rPr>
      </w:pPr>
      <w:r w:rsidRPr="007A3723">
        <w:rPr>
          <w:rFonts w:ascii="Courier New" w:hAnsi="Courier New" w:cs="Courier New"/>
          <w:b/>
          <w:sz w:val="22"/>
          <w:szCs w:val="20"/>
        </w:rPr>
        <w:t>OPRAVA SOCIÁLNÍHO ZAŘÍZENÍ ZŠ SÝPKY</w:t>
      </w:r>
      <w:r>
        <w:rPr>
          <w:rFonts w:ascii="Courier New" w:hAnsi="Courier New" w:cs="Courier New"/>
          <w:b/>
          <w:sz w:val="22"/>
          <w:szCs w:val="20"/>
        </w:rPr>
        <w:t>, KROMĚŘÍŽ</w:t>
      </w:r>
    </w:p>
    <w:p w:rsidR="006F2A2B" w:rsidRPr="00AA16B0" w:rsidRDefault="006F2A2B" w:rsidP="00AA16B0">
      <w:pPr>
        <w:pStyle w:val="Zkladntext"/>
        <w:rPr>
          <w:rFonts w:ascii="Courier New" w:hAnsi="Courier New" w:cs="Courier New"/>
          <w:b/>
          <w:color w:val="000000" w:themeColor="text1"/>
          <w:sz w:val="22"/>
          <w:szCs w:val="22"/>
          <w14:shadow w14:blurRad="0" w14:dist="0" w14:dir="0" w14:sx="0" w14:sy="0" w14:kx="0" w14:ky="0" w14:algn="none">
            <w14:srgbClr w14:val="000000"/>
          </w14:shadow>
          <w14:textOutline w14:w="0" w14:cap="flat" w14:cmpd="sng" w14:algn="ctr">
            <w14:noFill/>
            <w14:prstDash w14:val="solid"/>
            <w14:round/>
          </w14:textOutline>
        </w:rPr>
      </w:pPr>
    </w:p>
    <w:p w:rsidR="0077460E" w:rsidRPr="00AA16B0" w:rsidRDefault="002D18A7" w:rsidP="00AA16B0">
      <w:pPr>
        <w:pStyle w:val="Zkladntext"/>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Podklady: stavební projektová dokumentace,</w:t>
      </w:r>
      <w:r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 xml:space="preserve"> ČSN 33 2000-1, 60721, 33 2000-5-51 </w:t>
      </w:r>
    </w:p>
    <w:p w:rsidR="002D18A7" w:rsidRPr="00C8076F" w:rsidRDefault="002D18A7" w:rsidP="00AA16B0">
      <w:pPr>
        <w:pStyle w:val="Zkladntext"/>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szCs w:val="18"/>
          <w14:shadow w14:blurRad="0" w14:dist="0" w14:dir="0" w14:sx="0" w14:sy="0" w14:kx="0" w14:ky="0" w14:algn="none">
            <w14:srgbClr w14:val="000000"/>
          </w14:shadow>
          <w14:textOutline w14:w="0" w14:cap="flat" w14:cmpd="sng" w14:algn="ctr">
            <w14:noFill/>
            <w14:prstDash w14:val="solid"/>
            <w14:round/>
          </w14:textOutline>
        </w:rPr>
        <w:t>v jejich platném znění</w:t>
      </w:r>
    </w:p>
    <w:p w:rsidR="002D18A7" w:rsidRPr="00AA16B0" w:rsidRDefault="002D18A7" w:rsidP="00AA16B0">
      <w:pPr>
        <w:pStyle w:val="Zkladntext"/>
        <w:rPr>
          <w:rFonts w:ascii="Courier New" w:hAnsi="Courier New" w:cs="Courier New"/>
          <w:bCs/>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2D18A7" w:rsidRPr="00AA16B0" w:rsidRDefault="002D18A7" w:rsidP="00AA16B0">
      <w:pPr>
        <w:pStyle w:val="Zkladntext"/>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b/>
          <w:bCs/>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Popis objektu: </w:t>
      </w:r>
    </w:p>
    <w:p w:rsidR="00EF4E9C" w:rsidRDefault="00EF4E9C" w:rsidP="00EF4E9C">
      <w:pPr>
        <w:pStyle w:val="Standard"/>
        <w:rPr>
          <w:rFonts w:ascii="Courier New" w:hAnsi="Courier New" w:cs="Courier New"/>
          <w:sz w:val="20"/>
        </w:rPr>
      </w:pPr>
      <w:r>
        <w:rPr>
          <w:rFonts w:ascii="Courier New" w:hAnsi="Courier New" w:cs="Courier New"/>
          <w:sz w:val="20"/>
        </w:rPr>
        <w:t xml:space="preserve">Tato část projektu </w:t>
      </w:r>
      <w:r w:rsidRPr="002D7A88">
        <w:rPr>
          <w:rFonts w:ascii="Courier New" w:hAnsi="Courier New" w:cs="Courier New"/>
          <w:sz w:val="20"/>
        </w:rPr>
        <w:t xml:space="preserve">řeší </w:t>
      </w:r>
      <w:r>
        <w:rPr>
          <w:rFonts w:ascii="Courier New" w:hAnsi="Courier New" w:cs="Courier New"/>
          <w:sz w:val="20"/>
        </w:rPr>
        <w:t>návrh na provedení elektroin</w:t>
      </w:r>
      <w:r w:rsidRPr="002D7A88">
        <w:rPr>
          <w:rFonts w:ascii="Courier New" w:hAnsi="Courier New" w:cs="Courier New"/>
          <w:sz w:val="20"/>
        </w:rPr>
        <w:t>stalac</w:t>
      </w:r>
      <w:r>
        <w:rPr>
          <w:rFonts w:ascii="Courier New" w:hAnsi="Courier New" w:cs="Courier New"/>
          <w:sz w:val="20"/>
        </w:rPr>
        <w:t>e při opravě sociálního zařízení v objektu ZŠ Sýpky. Součástí dodávky jsou demontáže stávajících zařízení a úprava stávajících rozvaděčů. Dodávka elektroinstalace bude kompletní vč. hrubého zapravení drážek, kompletace a zajištění výchozí revizní zprávy.</w:t>
      </w:r>
    </w:p>
    <w:p w:rsidR="00EF4E9C" w:rsidRPr="00545E25" w:rsidRDefault="00EF4E9C" w:rsidP="00EF4E9C">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2D18A7" w:rsidRPr="00D0374B" w:rsidRDefault="002D18A7" w:rsidP="00AA16B0">
      <w:pPr>
        <w:pStyle w:val="Zkladntext"/>
        <w:rPr>
          <w:rFonts w:ascii="Courier New" w:hAnsi="Courier New" w:cs="Courier New"/>
          <w:color w:val="000000" w:themeColor="text1"/>
          <w:sz w:val="12"/>
          <w14:shadow w14:blurRad="0" w14:dist="0" w14:dir="0" w14:sx="0" w14:sy="0" w14:kx="0" w14:ky="0" w14:algn="none">
            <w14:srgbClr w14:val="000000"/>
          </w14:shadow>
          <w14:textOutline w14:w="0" w14:cap="flat" w14:cmpd="sng" w14:algn="ctr">
            <w14:noFill/>
            <w14:prstDash w14:val="solid"/>
            <w14:round/>
          </w14:textOutline>
        </w:rPr>
      </w:pPr>
    </w:p>
    <w:p w:rsidR="00FD77A7" w:rsidRPr="00AA16B0" w:rsidRDefault="002D18A7" w:rsidP="00AA16B0">
      <w:pPr>
        <w:pStyle w:val="Zkladntext"/>
        <w:rPr>
          <w:rFonts w:ascii="Courier New" w:hAnsi="Courier New" w:cs="Courier New"/>
          <w:bCs/>
          <w:color w:val="000000" w:themeColor="text1"/>
          <w14:shadow w14:blurRad="0" w14:dist="0" w14:dir="0" w14:sx="0" w14:sy="0" w14:kx="0" w14:ky="0" w14:algn="none">
            <w14:srgbClr w14:val="000000"/>
          </w14:shadow>
          <w14:textOutline w14:w="0" w14:cap="flat" w14:cmpd="sng" w14:algn="ctr">
            <w14:noFill/>
            <w14:prstDash w14:val="solid"/>
            <w14:round/>
          </w14:textOutline>
        </w:rPr>
      </w:pP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Posuzovan</w:t>
      </w:r>
      <w:r w:rsidR="00616D36">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á část o</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bjekt</w:t>
      </w:r>
      <w:r w:rsidR="00616D36">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u</w:t>
      </w:r>
      <w:r w:rsidRPr="00AA16B0">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bude sloužit </w:t>
      </w:r>
      <w:r w:rsidR="00616D36">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jako sociální zařízení pro základní školu</w:t>
      </w:r>
      <w:r w:rsidR="000E25DF">
        <w:rPr>
          <w:rFonts w:ascii="Courier New" w:hAnsi="Courier New" w:cs="Courier New"/>
          <w:color w:val="000000" w:themeColor="text1"/>
          <w14:shadow w14:blurRad="0" w14:dist="0" w14:dir="0" w14:sx="0" w14:sy="0" w14:kx="0" w14:ky="0" w14:algn="none">
            <w14:srgbClr w14:val="000000"/>
          </w14:shadow>
          <w14:textOutline w14:w="0" w14:cap="flat" w14:cmpd="sng" w14:algn="ctr">
            <w14:noFill/>
            <w14:prstDash w14:val="solid"/>
            <w14:round/>
          </w14:textOutline>
        </w:rPr>
        <w:t xml:space="preserve">. </w:t>
      </w:r>
    </w:p>
    <w:p w:rsidR="000E25DF" w:rsidRDefault="000E25DF" w:rsidP="00377F9C">
      <w:pPr>
        <w:pStyle w:val="Standard"/>
        <w:rPr>
          <w:rFonts w:ascii="Courier New" w:hAnsi="Courier New" w:cs="Courier New"/>
          <w:b/>
          <w:sz w:val="20"/>
        </w:rPr>
      </w:pPr>
    </w:p>
    <w:p w:rsidR="002D18A7" w:rsidRPr="000E25DF" w:rsidRDefault="002D18A7" w:rsidP="00377F9C">
      <w:pPr>
        <w:pStyle w:val="Standard"/>
        <w:rPr>
          <w:rFonts w:ascii="Courier New" w:hAnsi="Courier New" w:cs="Courier New"/>
          <w:b/>
          <w:sz w:val="20"/>
        </w:rPr>
      </w:pPr>
      <w:r w:rsidRPr="000E25DF">
        <w:rPr>
          <w:rFonts w:ascii="Courier New" w:hAnsi="Courier New" w:cs="Courier New"/>
          <w:b/>
          <w:sz w:val="20"/>
        </w:rPr>
        <w:t>Rozhodnutí:</w:t>
      </w:r>
    </w:p>
    <w:p w:rsidR="000E6D4A" w:rsidRPr="00616D36" w:rsidRDefault="000E6D4A" w:rsidP="00616D36">
      <w:pPr>
        <w:pStyle w:val="Standard"/>
        <w:rPr>
          <w:rFonts w:ascii="Courier New" w:hAnsi="Courier New" w:cs="Courier New"/>
          <w:color w:val="000000" w:themeColor="text1"/>
          <w:sz w:val="20"/>
          <w:szCs w:val="20"/>
          <w14:textOutline w14:w="0" w14:cap="flat" w14:cmpd="sng" w14:algn="ctr">
            <w14:noFill/>
            <w14:prstDash w14:val="solid"/>
            <w14:round/>
          </w14:textOutline>
        </w:rPr>
      </w:pPr>
      <w:r w:rsidRPr="00616D36">
        <w:rPr>
          <w:rFonts w:ascii="Courier New" w:hAnsi="Courier New" w:cs="Courier New"/>
          <w:sz w:val="20"/>
          <w:szCs w:val="20"/>
        </w:rPr>
        <w:t xml:space="preserve">Vnitřní prostory </w:t>
      </w:r>
      <w:r w:rsidR="00EF4E9C">
        <w:rPr>
          <w:rFonts w:ascii="Courier New" w:hAnsi="Courier New" w:cs="Courier New"/>
          <w:sz w:val="20"/>
          <w:szCs w:val="20"/>
        </w:rPr>
        <w:t xml:space="preserve">posuzované části </w:t>
      </w:r>
      <w:r w:rsidRPr="00616D36">
        <w:rPr>
          <w:rFonts w:ascii="Courier New" w:hAnsi="Courier New" w:cs="Courier New"/>
          <w:sz w:val="20"/>
          <w:szCs w:val="20"/>
        </w:rPr>
        <w:t xml:space="preserve">objektu </w:t>
      </w:r>
      <w:r w:rsidR="00EF4E9C">
        <w:rPr>
          <w:rFonts w:ascii="Courier New" w:hAnsi="Courier New" w:cs="Courier New"/>
          <w:sz w:val="20"/>
          <w:szCs w:val="20"/>
        </w:rPr>
        <w:t>(</w:t>
      </w:r>
      <w:proofErr w:type="spellStart"/>
      <w:r w:rsidR="00EF4E9C">
        <w:rPr>
          <w:rFonts w:ascii="Courier New" w:hAnsi="Courier New" w:cs="Courier New"/>
          <w:sz w:val="20"/>
          <w:szCs w:val="20"/>
        </w:rPr>
        <w:t>wc</w:t>
      </w:r>
      <w:proofErr w:type="spellEnd"/>
      <w:r w:rsidR="00EF4E9C">
        <w:rPr>
          <w:rFonts w:ascii="Courier New" w:hAnsi="Courier New" w:cs="Courier New"/>
          <w:sz w:val="20"/>
          <w:szCs w:val="20"/>
        </w:rPr>
        <w:t xml:space="preserve">, pisoáry, umývárny, úklid) </w:t>
      </w:r>
      <w:r w:rsidRPr="00616D36">
        <w:rPr>
          <w:rFonts w:ascii="Courier New" w:hAnsi="Courier New" w:cs="Courier New"/>
          <w:sz w:val="20"/>
          <w:szCs w:val="20"/>
        </w:rPr>
        <w:t xml:space="preserve">jsou hodnoceny jako prostory </w:t>
      </w:r>
      <w:r w:rsidR="00DD2804">
        <w:rPr>
          <w:rFonts w:ascii="Courier New" w:hAnsi="Courier New" w:cs="Courier New"/>
          <w:sz w:val="20"/>
          <w:szCs w:val="20"/>
        </w:rPr>
        <w:t>nebezpečné</w:t>
      </w:r>
      <w:r w:rsidRPr="00616D36">
        <w:rPr>
          <w:rFonts w:ascii="Courier New" w:hAnsi="Courier New" w:cs="Courier New"/>
          <w:sz w:val="20"/>
          <w:szCs w:val="20"/>
        </w:rPr>
        <w:t xml:space="preserve"> dle ČSN 33 2000-1, ČSN 60721, ČSN 33 2000-5-51</w:t>
      </w:r>
      <w:r w:rsidR="00616D36" w:rsidRPr="00616D36">
        <w:rPr>
          <w:rFonts w:ascii="Courier New" w:hAnsi="Courier New" w:cs="Courier New"/>
          <w:sz w:val="20"/>
          <w:szCs w:val="20"/>
        </w:rPr>
        <w:t xml:space="preserve"> </w:t>
      </w:r>
      <w:r w:rsidR="00616D36" w:rsidRPr="00616D36">
        <w:rPr>
          <w:rFonts w:ascii="Courier New" w:hAnsi="Courier New" w:cs="Courier New"/>
          <w:color w:val="000000" w:themeColor="text1"/>
          <w:sz w:val="20"/>
          <w:szCs w:val="20"/>
          <w14:textOutline w14:w="0" w14:cap="flat" w14:cmpd="sng" w14:algn="ctr">
            <w14:noFill/>
            <w14:prstDash w14:val="solid"/>
            <w14:round/>
          </w14:textOutline>
        </w:rPr>
        <w:t>v jejich platném znění</w:t>
      </w:r>
      <w:r w:rsidRPr="00616D36">
        <w:rPr>
          <w:rFonts w:ascii="Courier New" w:hAnsi="Courier New" w:cs="Courier New"/>
          <w:sz w:val="20"/>
          <w:szCs w:val="20"/>
        </w:rPr>
        <w:t xml:space="preserve">. </w:t>
      </w:r>
    </w:p>
    <w:p w:rsidR="000E6D4A" w:rsidRPr="00616D36" w:rsidRDefault="000E6D4A" w:rsidP="000E6D4A">
      <w:pPr>
        <w:pStyle w:val="Standard"/>
        <w:rPr>
          <w:rFonts w:ascii="Courier New" w:hAnsi="Courier New" w:cs="Courier New"/>
          <w:sz w:val="20"/>
          <w:szCs w:val="20"/>
        </w:rPr>
      </w:pPr>
    </w:p>
    <w:p w:rsidR="000E6D4A" w:rsidRPr="00616D36" w:rsidRDefault="000E6D4A" w:rsidP="000E6D4A">
      <w:pPr>
        <w:pStyle w:val="Standard"/>
        <w:rPr>
          <w:rFonts w:ascii="Courier New" w:hAnsi="Courier New" w:cs="Courier New"/>
          <w:sz w:val="20"/>
          <w:szCs w:val="20"/>
        </w:rPr>
      </w:pPr>
      <w:r w:rsidRPr="00616D36">
        <w:rPr>
          <w:rFonts w:ascii="Courier New" w:hAnsi="Courier New" w:cs="Courier New"/>
          <w:sz w:val="20"/>
          <w:szCs w:val="20"/>
        </w:rPr>
        <w:t>Pro upřesnění se uplatňují vnější vlivy: AA5, AB5, AC1, AD1, AE1, AF1, AG1, AH1, AK1, AL1, AM1, AN1, AP1, AQ1, AR1, AS1, BA</w:t>
      </w:r>
      <w:r w:rsidR="00DD2804">
        <w:rPr>
          <w:rFonts w:ascii="Courier New" w:hAnsi="Courier New" w:cs="Courier New"/>
          <w:sz w:val="20"/>
          <w:szCs w:val="20"/>
        </w:rPr>
        <w:t>2</w:t>
      </w:r>
      <w:r w:rsidR="00EF4E9C">
        <w:rPr>
          <w:rFonts w:ascii="Courier New" w:hAnsi="Courier New" w:cs="Courier New"/>
          <w:sz w:val="20"/>
          <w:szCs w:val="20"/>
        </w:rPr>
        <w:t xml:space="preserve"> (děti)</w:t>
      </w:r>
      <w:r w:rsidRPr="00616D36">
        <w:rPr>
          <w:rFonts w:ascii="Courier New" w:hAnsi="Courier New" w:cs="Courier New"/>
          <w:sz w:val="20"/>
          <w:szCs w:val="20"/>
        </w:rPr>
        <w:t>, BC1, BD1, BE1, CA1, CB1.</w:t>
      </w:r>
    </w:p>
    <w:p w:rsidR="000E6D4A" w:rsidRPr="00616D36" w:rsidRDefault="000E6D4A" w:rsidP="000E6D4A">
      <w:pPr>
        <w:pStyle w:val="Standard"/>
        <w:rPr>
          <w:rFonts w:ascii="Courier New" w:hAnsi="Courier New" w:cs="Courier New"/>
          <w:sz w:val="20"/>
          <w:szCs w:val="20"/>
        </w:rPr>
      </w:pPr>
    </w:p>
    <w:p w:rsidR="000E6D4A" w:rsidRPr="00616D36" w:rsidRDefault="000E6D4A" w:rsidP="000E6D4A">
      <w:pPr>
        <w:pStyle w:val="Standard"/>
        <w:rPr>
          <w:rFonts w:ascii="Courier New" w:hAnsi="Courier New" w:cs="Courier New"/>
          <w:sz w:val="20"/>
          <w:szCs w:val="20"/>
        </w:rPr>
      </w:pPr>
      <w:r w:rsidRPr="00616D36">
        <w:rPr>
          <w:rFonts w:ascii="Courier New" w:hAnsi="Courier New" w:cs="Courier New"/>
          <w:sz w:val="20"/>
          <w:szCs w:val="20"/>
        </w:rPr>
        <w:t>V</w:t>
      </w:r>
      <w:r w:rsidR="00EF4E9C">
        <w:rPr>
          <w:rFonts w:ascii="Courier New" w:hAnsi="Courier New" w:cs="Courier New"/>
          <w:sz w:val="20"/>
          <w:szCs w:val="20"/>
        </w:rPr>
        <w:t xml:space="preserve"> event. </w:t>
      </w:r>
      <w:r w:rsidRPr="00616D36">
        <w:rPr>
          <w:rFonts w:ascii="Courier New" w:hAnsi="Courier New" w:cs="Courier New"/>
          <w:sz w:val="20"/>
          <w:szCs w:val="20"/>
        </w:rPr>
        <w:t xml:space="preserve">koupelnách a umývárnách respektovat zóny podle ČSN 33 2000-7-701 </w:t>
      </w:r>
      <w:proofErr w:type="spellStart"/>
      <w:r w:rsidRPr="00616D36">
        <w:rPr>
          <w:rFonts w:ascii="Courier New" w:hAnsi="Courier New" w:cs="Courier New"/>
          <w:sz w:val="20"/>
          <w:szCs w:val="20"/>
        </w:rPr>
        <w:t>ed</w:t>
      </w:r>
      <w:proofErr w:type="spellEnd"/>
      <w:r w:rsidRPr="00616D36">
        <w:rPr>
          <w:rFonts w:ascii="Courier New" w:hAnsi="Courier New" w:cs="Courier New"/>
          <w:sz w:val="20"/>
          <w:szCs w:val="20"/>
        </w:rPr>
        <w:t>. 2</w:t>
      </w:r>
    </w:p>
    <w:p w:rsidR="000E6D4A" w:rsidRPr="00616D36" w:rsidRDefault="000E6D4A" w:rsidP="000E6D4A">
      <w:pPr>
        <w:pStyle w:val="Standard"/>
        <w:rPr>
          <w:rFonts w:ascii="Courier New" w:hAnsi="Courier New" w:cs="Courier New"/>
          <w:sz w:val="20"/>
          <w:szCs w:val="20"/>
        </w:rPr>
      </w:pPr>
      <w:r w:rsidRPr="00616D36">
        <w:rPr>
          <w:rFonts w:ascii="Courier New" w:hAnsi="Courier New" w:cs="Courier New"/>
          <w:sz w:val="20"/>
          <w:szCs w:val="20"/>
        </w:rPr>
        <w:t xml:space="preserve">V případě umývacích prostorů respektovat zóny podle ČSN 33 2130 </w:t>
      </w:r>
      <w:proofErr w:type="spellStart"/>
      <w:r w:rsidRPr="00616D36">
        <w:rPr>
          <w:rFonts w:ascii="Courier New" w:hAnsi="Courier New" w:cs="Courier New"/>
          <w:sz w:val="20"/>
          <w:szCs w:val="20"/>
        </w:rPr>
        <w:t>ed</w:t>
      </w:r>
      <w:proofErr w:type="spellEnd"/>
      <w:r w:rsidRPr="00616D36">
        <w:rPr>
          <w:rFonts w:ascii="Courier New" w:hAnsi="Courier New" w:cs="Courier New"/>
          <w:sz w:val="20"/>
          <w:szCs w:val="20"/>
        </w:rPr>
        <w:t>. 2</w:t>
      </w:r>
    </w:p>
    <w:p w:rsidR="009C50E7" w:rsidRPr="00616D36" w:rsidRDefault="009C50E7" w:rsidP="009C50E7">
      <w:pPr>
        <w:pStyle w:val="Standard"/>
        <w:rPr>
          <w:rFonts w:ascii="Courier New" w:hAnsi="Courier New" w:cs="Courier New"/>
          <w:sz w:val="20"/>
          <w:szCs w:val="20"/>
        </w:rPr>
      </w:pPr>
    </w:p>
    <w:p w:rsidR="000E6D4A" w:rsidRPr="00616D36" w:rsidRDefault="000E6D4A" w:rsidP="000E6D4A">
      <w:pPr>
        <w:pStyle w:val="Standard"/>
        <w:rPr>
          <w:rFonts w:ascii="Courier New" w:hAnsi="Courier New" w:cs="Courier New"/>
          <w:sz w:val="20"/>
          <w:szCs w:val="20"/>
        </w:rPr>
      </w:pPr>
      <w:r w:rsidRPr="00616D36">
        <w:rPr>
          <w:rFonts w:ascii="Courier New" w:hAnsi="Courier New" w:cs="Courier New"/>
          <w:sz w:val="20"/>
          <w:szCs w:val="20"/>
        </w:rPr>
        <w:t>Pro venkovní prostor mimo objekt platí následující vlivy AA7, AB8, AC1, AD4, AE4, AF1, AG1, AH1, AK1, AL1, AM1, AN2, AP1, AQ2, AR2, AS2, BA1, BC1, BD1, BE1, CA1, CB1. (prostory nebezpečné - osoby nemanipulují s el. zařízeními při vnějších vlivech zvyšujících nebezpečí úrazu např. za deště, bouřky, sněhu, rosy...)</w:t>
      </w:r>
    </w:p>
    <w:p w:rsidR="006F2A2B" w:rsidRPr="000E6D4A" w:rsidRDefault="006F2A2B" w:rsidP="000E6D4A">
      <w:pPr>
        <w:pStyle w:val="Standard"/>
        <w:rPr>
          <w:rFonts w:ascii="Courier New" w:hAnsi="Courier New" w:cs="Courier New"/>
          <w:sz w:val="20"/>
        </w:rPr>
      </w:pPr>
    </w:p>
    <w:p w:rsidR="006F2A2B" w:rsidRPr="000E6D4A" w:rsidRDefault="006F2A2B" w:rsidP="000E6D4A">
      <w:pPr>
        <w:pStyle w:val="Standard"/>
        <w:rPr>
          <w:rFonts w:ascii="Courier New" w:hAnsi="Courier New" w:cs="Courier New"/>
          <w:sz w:val="20"/>
        </w:rPr>
      </w:pPr>
    </w:p>
    <w:p w:rsidR="006F2A2B" w:rsidRDefault="006F2A2B" w:rsidP="0095359A">
      <w:pPr>
        <w:rPr>
          <w:rFonts w:ascii="Courier New" w:hAnsi="Courier New" w:cs="Courier New"/>
        </w:rPr>
      </w:pPr>
    </w:p>
    <w:p w:rsidR="006F2A2B" w:rsidRDefault="006F2A2B" w:rsidP="0095359A">
      <w:pPr>
        <w:rPr>
          <w:rFonts w:ascii="Courier New" w:hAnsi="Courier New" w:cs="Courier New"/>
        </w:rPr>
      </w:pPr>
    </w:p>
    <w:p w:rsidR="000E25DF" w:rsidRDefault="000E25DF" w:rsidP="0095359A">
      <w:pPr>
        <w:rPr>
          <w:rFonts w:ascii="Courier New" w:hAnsi="Courier New" w:cs="Courier New"/>
        </w:rPr>
      </w:pPr>
    </w:p>
    <w:p w:rsidR="00EF4E9C" w:rsidRDefault="00EF4E9C" w:rsidP="0095359A">
      <w:pPr>
        <w:rPr>
          <w:rFonts w:ascii="Courier New" w:hAnsi="Courier New" w:cs="Courier New"/>
        </w:rPr>
      </w:pPr>
      <w:bookmarkStart w:id="0" w:name="_GoBack"/>
      <w:bookmarkEnd w:id="0"/>
    </w:p>
    <w:p w:rsidR="00EF4E9C" w:rsidRDefault="00EF4E9C" w:rsidP="0095359A">
      <w:pPr>
        <w:rPr>
          <w:rFonts w:ascii="Courier New" w:hAnsi="Courier New" w:cs="Courier New"/>
        </w:rPr>
      </w:pPr>
    </w:p>
    <w:p w:rsidR="009D1534" w:rsidRDefault="009D1534" w:rsidP="006F2A2B">
      <w:pPr>
        <w:pStyle w:val="Standard"/>
        <w:rPr>
          <w:rFonts w:ascii="Courier New" w:hAnsi="Courier New" w:cs="Courier New"/>
          <w:sz w:val="20"/>
          <w:szCs w:val="20"/>
        </w:rPr>
      </w:pPr>
    </w:p>
    <w:p w:rsidR="009D1534" w:rsidRDefault="009D1534" w:rsidP="006F2A2B">
      <w:pPr>
        <w:pStyle w:val="Standard"/>
        <w:rPr>
          <w:rFonts w:ascii="Courier New" w:hAnsi="Courier New" w:cs="Courier New"/>
          <w:sz w:val="20"/>
          <w:szCs w:val="20"/>
        </w:rPr>
      </w:pPr>
    </w:p>
    <w:p w:rsidR="009D1534" w:rsidRDefault="00053912" w:rsidP="006F2A2B">
      <w:pPr>
        <w:pStyle w:val="Standard"/>
        <w:rPr>
          <w:rFonts w:ascii="Courier New" w:hAnsi="Courier New" w:cs="Courier New"/>
          <w:sz w:val="20"/>
          <w:szCs w:val="20"/>
        </w:rPr>
      </w:pPr>
      <w:r>
        <w:rPr>
          <w:rFonts w:ascii="Courier New" w:hAnsi="Courier New" w:cs="Courier New"/>
          <w14:shadow w14:blurRad="50800" w14:dist="38100" w14:dir="2700000" w14:sx="100000" w14:sy="100000" w14:kx="0" w14:ky="0" w14:algn="tl">
            <w14:srgbClr w14:val="000000">
              <w14:alpha w14:val="60000"/>
            </w14:srgbClr>
          </w14:shadow>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1.55pt;margin-top:.35pt;width:118.8pt;height:58.75pt;z-index:251659264">
            <v:imagedata r:id="rId7" o:title=""/>
          </v:shape>
          <o:OLEObject Type="Embed" ProgID="AutoCAD.Drawing.17" ShapeID="_x0000_s1026" DrawAspect="Content" ObjectID="_1534663225" r:id="rId8"/>
        </w:object>
      </w:r>
    </w:p>
    <w:p w:rsidR="00571309" w:rsidRPr="006F2A2B" w:rsidRDefault="005D7B65" w:rsidP="006F2A2B">
      <w:pPr>
        <w:pStyle w:val="Standard"/>
        <w:rPr>
          <w:rFonts w:ascii="Courier New" w:hAnsi="Courier New" w:cs="Courier New"/>
          <w:sz w:val="20"/>
          <w:szCs w:val="20"/>
        </w:rPr>
      </w:pPr>
      <w:r w:rsidRPr="006F2A2B">
        <w:rPr>
          <w:rFonts w:ascii="Courier New" w:hAnsi="Courier New" w:cs="Courier New"/>
          <w:sz w:val="20"/>
          <w:szCs w:val="20"/>
        </w:rPr>
        <w:t>K</w:t>
      </w:r>
      <w:r w:rsidR="00775C96" w:rsidRPr="006F2A2B">
        <w:rPr>
          <w:rFonts w:ascii="Courier New" w:hAnsi="Courier New" w:cs="Courier New"/>
          <w:sz w:val="20"/>
          <w:szCs w:val="20"/>
        </w:rPr>
        <w:t>roměříž</w:t>
      </w:r>
      <w:r w:rsidR="002D18A7" w:rsidRPr="006F2A2B">
        <w:rPr>
          <w:rFonts w:ascii="Courier New" w:hAnsi="Courier New" w:cs="Courier New"/>
          <w:sz w:val="20"/>
          <w:szCs w:val="20"/>
        </w:rPr>
        <w:t xml:space="preserve"> </w:t>
      </w:r>
      <w:r w:rsidR="00A83333">
        <w:rPr>
          <w:rFonts w:ascii="Courier New" w:hAnsi="Courier New" w:cs="Courier New"/>
          <w:sz w:val="20"/>
          <w:szCs w:val="20"/>
        </w:rPr>
        <w:t>0</w:t>
      </w:r>
      <w:r w:rsidR="00053912">
        <w:rPr>
          <w:rFonts w:ascii="Courier New" w:hAnsi="Courier New" w:cs="Courier New"/>
          <w:sz w:val="20"/>
          <w:szCs w:val="20"/>
        </w:rPr>
        <w:t>8</w:t>
      </w:r>
      <w:r w:rsidR="00C8076F" w:rsidRPr="006F2A2B">
        <w:rPr>
          <w:rFonts w:ascii="Courier New" w:hAnsi="Courier New" w:cs="Courier New"/>
          <w:sz w:val="20"/>
          <w:szCs w:val="20"/>
        </w:rPr>
        <w:t>/201</w:t>
      </w:r>
      <w:r w:rsidR="00D31C54">
        <w:rPr>
          <w:rFonts w:ascii="Courier New" w:hAnsi="Courier New" w:cs="Courier New"/>
          <w:sz w:val="20"/>
          <w:szCs w:val="20"/>
        </w:rPr>
        <w:t>6</w:t>
      </w:r>
      <w:r w:rsidR="002D18A7" w:rsidRPr="006F2A2B">
        <w:rPr>
          <w:rFonts w:ascii="Courier New" w:hAnsi="Courier New" w:cs="Courier New"/>
          <w:sz w:val="20"/>
          <w:szCs w:val="20"/>
        </w:rPr>
        <w:t xml:space="preserve">                             </w:t>
      </w:r>
      <w:r w:rsidR="0077460E" w:rsidRPr="006F2A2B">
        <w:rPr>
          <w:rFonts w:ascii="Courier New" w:hAnsi="Courier New" w:cs="Courier New"/>
          <w:sz w:val="20"/>
          <w:szCs w:val="20"/>
        </w:rPr>
        <w:t xml:space="preserve">   </w:t>
      </w:r>
      <w:r w:rsidR="002D18A7" w:rsidRPr="006F2A2B">
        <w:rPr>
          <w:rFonts w:ascii="Courier New" w:hAnsi="Courier New" w:cs="Courier New"/>
          <w:sz w:val="20"/>
          <w:szCs w:val="20"/>
        </w:rPr>
        <w:t>Vypracoval: Karel Malý</w:t>
      </w:r>
      <w:r w:rsidRPr="006F2A2B">
        <w:rPr>
          <w:rFonts w:ascii="Courier New" w:hAnsi="Courier New" w:cs="Courier New"/>
          <w:sz w:val="20"/>
          <w:szCs w:val="20"/>
        </w:rPr>
        <w:t xml:space="preserve"> </w:t>
      </w:r>
    </w:p>
    <w:p w:rsidR="00957A11" w:rsidRDefault="00957A11" w:rsidP="00AA16B0">
      <w:pPr>
        <w:pStyle w:val="Zkladntext"/>
        <w:rPr>
          <w:color w:val="000000" w:themeColor="text1"/>
          <w14:shadow w14:blurRad="0" w14:dist="0" w14:dir="0" w14:sx="0" w14:sy="0" w14:kx="0" w14:ky="0" w14:algn="none">
            <w14:srgbClr w14:val="000000"/>
          </w14:shadow>
          <w14:textOutline w14:w="0" w14:cap="flat" w14:cmpd="sng" w14:algn="ctr">
            <w14:noFill/>
            <w14:prstDash w14:val="solid"/>
            <w14:round/>
          </w14:textOutline>
        </w:rPr>
      </w:pPr>
    </w:p>
    <w:p w:rsidR="00957A11" w:rsidRDefault="00957A11" w:rsidP="00AA16B0">
      <w:pPr>
        <w:pStyle w:val="Zkladntext"/>
        <w:rPr>
          <w:color w:val="000000" w:themeColor="text1"/>
          <w14:shadow w14:blurRad="0" w14:dist="0" w14:dir="0" w14:sx="0" w14:sy="0" w14:kx="0" w14:ky="0" w14:algn="none">
            <w14:srgbClr w14:val="000000"/>
          </w14:shadow>
          <w14:textOutline w14:w="0" w14:cap="flat" w14:cmpd="sng" w14:algn="ctr">
            <w14:noFill/>
            <w14:prstDash w14:val="solid"/>
            <w14:round/>
          </w14:textOutline>
        </w:rPr>
      </w:pPr>
    </w:p>
    <w:sectPr w:rsidR="00957A11" w:rsidSect="005C0989">
      <w:headerReference w:type="default" r:id="rId9"/>
      <w:pgSz w:w="12240" w:h="15840"/>
      <w:pgMar w:top="993" w:right="758" w:bottom="993"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801" w:rsidRDefault="008F2801">
      <w:r>
        <w:separator/>
      </w:r>
    </w:p>
  </w:endnote>
  <w:endnote w:type="continuationSeparator" w:id="0">
    <w:p w:rsidR="008F2801" w:rsidRDefault="008F2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801" w:rsidRDefault="008F2801">
      <w:r>
        <w:separator/>
      </w:r>
    </w:p>
  </w:footnote>
  <w:footnote w:type="continuationSeparator" w:id="0">
    <w:p w:rsidR="008F2801" w:rsidRDefault="008F28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036" w:rsidRPr="00AA16B0" w:rsidRDefault="00013036">
    <w:pPr>
      <w:pStyle w:val="Zkladntext"/>
      <w:rPr>
        <w:rFonts w:ascii="Courier New" w:hAnsi="Courier New"/>
      </w:rPr>
    </w:pPr>
    <w:r w:rsidRPr="00AA16B0">
      <w:rPr>
        <w:rFonts w:ascii="Courier New" w:hAnsi="Courier New"/>
      </w:rPr>
      <w:t xml:space="preserve">                                   </w:t>
    </w:r>
    <w:r w:rsidRPr="00AA16B0">
      <w:rPr>
        <w:rFonts w:ascii="Courier New" w:hAnsi="Courier New"/>
        <w:sz w:val="16"/>
        <w:szCs w:val="16"/>
      </w:rPr>
      <w:t xml:space="preserve">   </w:t>
    </w:r>
    <w:r w:rsidRPr="00AA16B0">
      <w:rPr>
        <w:rFonts w:ascii="Courier New" w:hAnsi="Courier New"/>
      </w:rPr>
      <w:fldChar w:fldCharType="begin"/>
    </w:r>
    <w:r w:rsidRPr="00AA16B0">
      <w:rPr>
        <w:rFonts w:ascii="Courier New" w:hAnsi="Courier New"/>
      </w:rPr>
      <w:instrText>page \* arabic</w:instrText>
    </w:r>
    <w:r w:rsidRPr="00AA16B0">
      <w:rPr>
        <w:rFonts w:ascii="Courier New" w:hAnsi="Courier New"/>
      </w:rPr>
      <w:fldChar w:fldCharType="separate"/>
    </w:r>
    <w:r w:rsidR="00053912">
      <w:rPr>
        <w:rFonts w:ascii="Courier New" w:hAnsi="Courier New"/>
      </w:rPr>
      <w:t>4</w:t>
    </w:r>
    <w:r w:rsidRPr="00AA16B0">
      <w:rPr>
        <w:rFonts w:ascii="Courier New" w:hAnsi="Courier New"/>
      </w:rPr>
      <w:fldChar w:fldCharType="end"/>
    </w:r>
  </w:p>
  <w:p w:rsidR="00013036" w:rsidRPr="00AA16B0" w:rsidRDefault="00013036">
    <w:pPr>
      <w:pStyle w:val="Zkladntex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46593"/>
    <w:multiLevelType w:val="hybridMultilevel"/>
    <w:tmpl w:val="13168FE6"/>
    <w:lvl w:ilvl="0" w:tplc="D8F6FAE4">
      <w:start w:val="1"/>
      <w:numFmt w:val="lowerLetter"/>
      <w:lvlText w:val="%1)"/>
      <w:lvlJc w:val="left"/>
      <w:pPr>
        <w:ind w:left="786"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883194"/>
    <w:multiLevelType w:val="hybridMultilevel"/>
    <w:tmpl w:val="B69CF0D4"/>
    <w:lvl w:ilvl="0" w:tplc="6A72FF1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EF53AB"/>
    <w:multiLevelType w:val="multilevel"/>
    <w:tmpl w:val="70641468"/>
    <w:lvl w:ilvl="0">
      <w:start w:val="1"/>
      <w:numFmt w:val="upperLetter"/>
      <w:lvlText w:val="%1."/>
      <w:lvlJc w:val="left"/>
      <w:pPr>
        <w:ind w:left="0" w:firstLine="0"/>
      </w:pPr>
      <w:rPr>
        <w:rFonts w:hint="default"/>
      </w:rPr>
    </w:lvl>
    <w:lvl w:ilvl="1">
      <w:start w:val="1"/>
      <w:numFmt w:val="decimal"/>
      <w:lvlText w:val="A.%2"/>
      <w:lvlJc w:val="left"/>
      <w:pPr>
        <w:ind w:left="0" w:firstLine="0"/>
      </w:pPr>
      <w:rPr>
        <w:rFonts w:hint="default"/>
      </w:rPr>
    </w:lvl>
    <w:lvl w:ilvl="2">
      <w:start w:val="1"/>
      <w:numFmt w:val="decimal"/>
      <w:lvlText w:val="A.1.%3"/>
      <w:lvlJc w:val="left"/>
      <w:pPr>
        <w:ind w:left="0" w:firstLine="0"/>
      </w:pPr>
      <w:rPr>
        <w:rFonts w:hint="default"/>
      </w:rPr>
    </w:lvl>
    <w:lvl w:ilvl="3">
      <w:start w:val="1"/>
      <w:numFmt w:val="lowerLetter"/>
      <w:lvlText w:val="%4)"/>
      <w:lvlJc w:val="left"/>
      <w:pPr>
        <w:ind w:left="1418" w:hanging="567"/>
      </w:pPr>
      <w:rPr>
        <w:rFonts w:hint="default"/>
      </w:rPr>
    </w:lvl>
    <w:lvl w:ilvl="4">
      <w:start w:val="1"/>
      <w:numFmt w:val="none"/>
      <w:lvlText w:val="b)"/>
      <w:lvlJc w:val="left"/>
      <w:pPr>
        <w:tabs>
          <w:tab w:val="num" w:pos="851"/>
        </w:tabs>
        <w:ind w:left="1418" w:hanging="567"/>
      </w:pPr>
      <w:rPr>
        <w:rFonts w:hint="default"/>
      </w:rPr>
    </w:lvl>
    <w:lvl w:ilvl="5">
      <w:start w:val="1"/>
      <w:numFmt w:val="none"/>
      <w:lvlText w:val="c)"/>
      <w:lvlJc w:val="left"/>
      <w:pPr>
        <w:tabs>
          <w:tab w:val="num" w:pos="1134"/>
        </w:tabs>
        <w:ind w:left="1418" w:hanging="567"/>
      </w:pPr>
      <w:rPr>
        <w:rFonts w:hint="default"/>
      </w:rPr>
    </w:lvl>
    <w:lvl w:ilvl="6">
      <w:start w:val="1"/>
      <w:numFmt w:val="none"/>
      <w:lvlText w:val="A.3"/>
      <w:lvlJc w:val="left"/>
      <w:pPr>
        <w:tabs>
          <w:tab w:val="num" w:pos="851"/>
        </w:tabs>
        <w:ind w:left="0" w:firstLine="851"/>
      </w:pPr>
      <w:rPr>
        <w:rFonts w:hint="default"/>
      </w:rPr>
    </w:lvl>
    <w:lvl w:ilvl="7">
      <w:start w:val="1"/>
      <w:numFmt w:val="none"/>
      <w:lvlText w:val="A.2"/>
      <w:lvlJc w:val="left"/>
      <w:pPr>
        <w:tabs>
          <w:tab w:val="num" w:pos="851"/>
        </w:tabs>
        <w:ind w:left="0" w:firstLine="0"/>
      </w:pPr>
      <w:rPr>
        <w:rFonts w:hint="default"/>
      </w:rPr>
    </w:lvl>
    <w:lvl w:ilvl="8">
      <w:start w:val="1"/>
      <w:numFmt w:val="none"/>
      <w:lvlText w:val="A.1.3"/>
      <w:lvlJc w:val="left"/>
      <w:pPr>
        <w:ind w:left="0" w:firstLine="0"/>
      </w:pPr>
      <w:rPr>
        <w:rFonts w:hint="default"/>
      </w:rPr>
    </w:lvl>
  </w:abstractNum>
  <w:abstractNum w:abstractNumId="3" w15:restartNumberingAfterBreak="0">
    <w:nsid w:val="7BFB16B0"/>
    <w:multiLevelType w:val="hybridMultilevel"/>
    <w:tmpl w:val="159EC988"/>
    <w:lvl w:ilvl="0" w:tplc="8ED891BE">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569"/>
    <w:rsid w:val="00002CF0"/>
    <w:rsid w:val="00012C98"/>
    <w:rsid w:val="00013036"/>
    <w:rsid w:val="0001598C"/>
    <w:rsid w:val="000244EB"/>
    <w:rsid w:val="000370E5"/>
    <w:rsid w:val="000400D7"/>
    <w:rsid w:val="00051255"/>
    <w:rsid w:val="00053912"/>
    <w:rsid w:val="00054116"/>
    <w:rsid w:val="00066C33"/>
    <w:rsid w:val="000764FA"/>
    <w:rsid w:val="00083B28"/>
    <w:rsid w:val="00090402"/>
    <w:rsid w:val="00090BA6"/>
    <w:rsid w:val="000974D0"/>
    <w:rsid w:val="000A0CAA"/>
    <w:rsid w:val="000B21EA"/>
    <w:rsid w:val="000C0098"/>
    <w:rsid w:val="000E25DF"/>
    <w:rsid w:val="000E52AF"/>
    <w:rsid w:val="000E6D4A"/>
    <w:rsid w:val="000F3DA3"/>
    <w:rsid w:val="00112E76"/>
    <w:rsid w:val="001179A8"/>
    <w:rsid w:val="00131BA5"/>
    <w:rsid w:val="00144FA6"/>
    <w:rsid w:val="00152DF0"/>
    <w:rsid w:val="001547F3"/>
    <w:rsid w:val="0018009D"/>
    <w:rsid w:val="001960B3"/>
    <w:rsid w:val="001B603A"/>
    <w:rsid w:val="001B6CDF"/>
    <w:rsid w:val="001D223E"/>
    <w:rsid w:val="001E7FD4"/>
    <w:rsid w:val="001F0318"/>
    <w:rsid w:val="001F251E"/>
    <w:rsid w:val="002046BA"/>
    <w:rsid w:val="002068FB"/>
    <w:rsid w:val="002109B6"/>
    <w:rsid w:val="00222624"/>
    <w:rsid w:val="00223EDE"/>
    <w:rsid w:val="00237FDB"/>
    <w:rsid w:val="002659EB"/>
    <w:rsid w:val="002716C3"/>
    <w:rsid w:val="0028088C"/>
    <w:rsid w:val="00283D97"/>
    <w:rsid w:val="002A4374"/>
    <w:rsid w:val="002B1BAD"/>
    <w:rsid w:val="002B26C3"/>
    <w:rsid w:val="002C4768"/>
    <w:rsid w:val="002C5BA9"/>
    <w:rsid w:val="002D18A7"/>
    <w:rsid w:val="002D7A88"/>
    <w:rsid w:val="002E173A"/>
    <w:rsid w:val="002E69B9"/>
    <w:rsid w:val="002E7CBB"/>
    <w:rsid w:val="002F2154"/>
    <w:rsid w:val="002F76D2"/>
    <w:rsid w:val="0031084C"/>
    <w:rsid w:val="00313613"/>
    <w:rsid w:val="00316766"/>
    <w:rsid w:val="0032166A"/>
    <w:rsid w:val="003406A4"/>
    <w:rsid w:val="00342444"/>
    <w:rsid w:val="00347481"/>
    <w:rsid w:val="003551C3"/>
    <w:rsid w:val="00361978"/>
    <w:rsid w:val="003705CC"/>
    <w:rsid w:val="00377F9C"/>
    <w:rsid w:val="00385FCA"/>
    <w:rsid w:val="003A3D6A"/>
    <w:rsid w:val="003A4A35"/>
    <w:rsid w:val="003B6569"/>
    <w:rsid w:val="003F0FFD"/>
    <w:rsid w:val="003F784D"/>
    <w:rsid w:val="003F7E7F"/>
    <w:rsid w:val="00400725"/>
    <w:rsid w:val="004355BC"/>
    <w:rsid w:val="00437F5D"/>
    <w:rsid w:val="00452ADF"/>
    <w:rsid w:val="004560CB"/>
    <w:rsid w:val="00461981"/>
    <w:rsid w:val="0047338D"/>
    <w:rsid w:val="00480370"/>
    <w:rsid w:val="004902E7"/>
    <w:rsid w:val="00491BF8"/>
    <w:rsid w:val="004B1A77"/>
    <w:rsid w:val="004B655E"/>
    <w:rsid w:val="004C186C"/>
    <w:rsid w:val="004D7214"/>
    <w:rsid w:val="005164D5"/>
    <w:rsid w:val="00517851"/>
    <w:rsid w:val="00523330"/>
    <w:rsid w:val="00540183"/>
    <w:rsid w:val="00545E25"/>
    <w:rsid w:val="005647DD"/>
    <w:rsid w:val="00571309"/>
    <w:rsid w:val="0059357E"/>
    <w:rsid w:val="005A7081"/>
    <w:rsid w:val="005C0989"/>
    <w:rsid w:val="005D7B65"/>
    <w:rsid w:val="005E46DC"/>
    <w:rsid w:val="005F1B89"/>
    <w:rsid w:val="005F3085"/>
    <w:rsid w:val="006063CD"/>
    <w:rsid w:val="00616D36"/>
    <w:rsid w:val="00616EFE"/>
    <w:rsid w:val="0062382F"/>
    <w:rsid w:val="00631F73"/>
    <w:rsid w:val="00636BFE"/>
    <w:rsid w:val="00640E59"/>
    <w:rsid w:val="00645368"/>
    <w:rsid w:val="006675CC"/>
    <w:rsid w:val="006801C9"/>
    <w:rsid w:val="00680A7D"/>
    <w:rsid w:val="00682C38"/>
    <w:rsid w:val="00685665"/>
    <w:rsid w:val="0069257D"/>
    <w:rsid w:val="00696389"/>
    <w:rsid w:val="006A5CCD"/>
    <w:rsid w:val="006B4AD6"/>
    <w:rsid w:val="006D100D"/>
    <w:rsid w:val="006D65F6"/>
    <w:rsid w:val="006E10A8"/>
    <w:rsid w:val="006F2A2B"/>
    <w:rsid w:val="006F6F85"/>
    <w:rsid w:val="00710402"/>
    <w:rsid w:val="00743473"/>
    <w:rsid w:val="00743600"/>
    <w:rsid w:val="007438B3"/>
    <w:rsid w:val="00743B7B"/>
    <w:rsid w:val="0075005B"/>
    <w:rsid w:val="0077460E"/>
    <w:rsid w:val="00775C96"/>
    <w:rsid w:val="0078474F"/>
    <w:rsid w:val="00790CFB"/>
    <w:rsid w:val="00793E80"/>
    <w:rsid w:val="00796D72"/>
    <w:rsid w:val="007A3723"/>
    <w:rsid w:val="007A7BCD"/>
    <w:rsid w:val="007B4084"/>
    <w:rsid w:val="007C1E8E"/>
    <w:rsid w:val="007C57C2"/>
    <w:rsid w:val="007C64F5"/>
    <w:rsid w:val="007E3CED"/>
    <w:rsid w:val="007E46D1"/>
    <w:rsid w:val="007E6078"/>
    <w:rsid w:val="007F2F0B"/>
    <w:rsid w:val="007F7285"/>
    <w:rsid w:val="00813C20"/>
    <w:rsid w:val="008167C5"/>
    <w:rsid w:val="0082013D"/>
    <w:rsid w:val="0082038A"/>
    <w:rsid w:val="00823FC5"/>
    <w:rsid w:val="00825A52"/>
    <w:rsid w:val="008363E9"/>
    <w:rsid w:val="00841F7D"/>
    <w:rsid w:val="008467FA"/>
    <w:rsid w:val="00851922"/>
    <w:rsid w:val="00854040"/>
    <w:rsid w:val="008706D7"/>
    <w:rsid w:val="00875F8B"/>
    <w:rsid w:val="00876724"/>
    <w:rsid w:val="008910B9"/>
    <w:rsid w:val="008A4E3B"/>
    <w:rsid w:val="008B7431"/>
    <w:rsid w:val="008C48B8"/>
    <w:rsid w:val="008C6A38"/>
    <w:rsid w:val="008D2C67"/>
    <w:rsid w:val="008E2C62"/>
    <w:rsid w:val="008F2801"/>
    <w:rsid w:val="008F5117"/>
    <w:rsid w:val="00905EC2"/>
    <w:rsid w:val="009154C8"/>
    <w:rsid w:val="009214AD"/>
    <w:rsid w:val="009239F7"/>
    <w:rsid w:val="00932652"/>
    <w:rsid w:val="00942FDB"/>
    <w:rsid w:val="0095359A"/>
    <w:rsid w:val="00957A11"/>
    <w:rsid w:val="009632F3"/>
    <w:rsid w:val="00967553"/>
    <w:rsid w:val="009821E7"/>
    <w:rsid w:val="009847CD"/>
    <w:rsid w:val="00985ED1"/>
    <w:rsid w:val="00994BBB"/>
    <w:rsid w:val="009957AA"/>
    <w:rsid w:val="009B51CC"/>
    <w:rsid w:val="009B7111"/>
    <w:rsid w:val="009C04CC"/>
    <w:rsid w:val="009C50E7"/>
    <w:rsid w:val="009D1534"/>
    <w:rsid w:val="009D6C49"/>
    <w:rsid w:val="009D6E3B"/>
    <w:rsid w:val="009E5EB9"/>
    <w:rsid w:val="009F267F"/>
    <w:rsid w:val="009F769A"/>
    <w:rsid w:val="00A04A78"/>
    <w:rsid w:val="00A06317"/>
    <w:rsid w:val="00A07B53"/>
    <w:rsid w:val="00A1134C"/>
    <w:rsid w:val="00A13100"/>
    <w:rsid w:val="00A14A2C"/>
    <w:rsid w:val="00A2102E"/>
    <w:rsid w:val="00A2169B"/>
    <w:rsid w:val="00A22039"/>
    <w:rsid w:val="00A308AE"/>
    <w:rsid w:val="00A35D86"/>
    <w:rsid w:val="00A3625B"/>
    <w:rsid w:val="00A36AFB"/>
    <w:rsid w:val="00A42880"/>
    <w:rsid w:val="00A45859"/>
    <w:rsid w:val="00A65F9D"/>
    <w:rsid w:val="00A73D60"/>
    <w:rsid w:val="00A83333"/>
    <w:rsid w:val="00A92B0D"/>
    <w:rsid w:val="00A9535F"/>
    <w:rsid w:val="00AA01AF"/>
    <w:rsid w:val="00AA16B0"/>
    <w:rsid w:val="00AB6D54"/>
    <w:rsid w:val="00AC0FC3"/>
    <w:rsid w:val="00AC1F93"/>
    <w:rsid w:val="00AC7F2A"/>
    <w:rsid w:val="00AD4414"/>
    <w:rsid w:val="00AD561E"/>
    <w:rsid w:val="00AF2575"/>
    <w:rsid w:val="00AF295E"/>
    <w:rsid w:val="00AF4E17"/>
    <w:rsid w:val="00B1482F"/>
    <w:rsid w:val="00B27CF5"/>
    <w:rsid w:val="00B320F0"/>
    <w:rsid w:val="00B34506"/>
    <w:rsid w:val="00B36A73"/>
    <w:rsid w:val="00B41DD5"/>
    <w:rsid w:val="00B5060F"/>
    <w:rsid w:val="00B52331"/>
    <w:rsid w:val="00B62CEE"/>
    <w:rsid w:val="00B63492"/>
    <w:rsid w:val="00B6466B"/>
    <w:rsid w:val="00B738C2"/>
    <w:rsid w:val="00B83BFA"/>
    <w:rsid w:val="00BC1230"/>
    <w:rsid w:val="00BD216A"/>
    <w:rsid w:val="00BD4E4B"/>
    <w:rsid w:val="00BD7BA0"/>
    <w:rsid w:val="00BF523C"/>
    <w:rsid w:val="00BF66B6"/>
    <w:rsid w:val="00C00BB0"/>
    <w:rsid w:val="00C05206"/>
    <w:rsid w:val="00C103E3"/>
    <w:rsid w:val="00C11B83"/>
    <w:rsid w:val="00C2656F"/>
    <w:rsid w:val="00C26956"/>
    <w:rsid w:val="00C41C8E"/>
    <w:rsid w:val="00C46426"/>
    <w:rsid w:val="00C503E3"/>
    <w:rsid w:val="00C50B1C"/>
    <w:rsid w:val="00C51FCC"/>
    <w:rsid w:val="00C63987"/>
    <w:rsid w:val="00C64407"/>
    <w:rsid w:val="00C66054"/>
    <w:rsid w:val="00C71BA3"/>
    <w:rsid w:val="00C721B2"/>
    <w:rsid w:val="00C753FA"/>
    <w:rsid w:val="00C8076F"/>
    <w:rsid w:val="00C90AB0"/>
    <w:rsid w:val="00C94D09"/>
    <w:rsid w:val="00CA46D2"/>
    <w:rsid w:val="00CB344D"/>
    <w:rsid w:val="00CC0A50"/>
    <w:rsid w:val="00CC1F90"/>
    <w:rsid w:val="00CC4CB0"/>
    <w:rsid w:val="00CC570F"/>
    <w:rsid w:val="00CD359B"/>
    <w:rsid w:val="00CF08CB"/>
    <w:rsid w:val="00D00F2A"/>
    <w:rsid w:val="00D0211C"/>
    <w:rsid w:val="00D0215F"/>
    <w:rsid w:val="00D024F7"/>
    <w:rsid w:val="00D0374B"/>
    <w:rsid w:val="00D21654"/>
    <w:rsid w:val="00D31C54"/>
    <w:rsid w:val="00D4128A"/>
    <w:rsid w:val="00D51DA5"/>
    <w:rsid w:val="00D56EFC"/>
    <w:rsid w:val="00D6128B"/>
    <w:rsid w:val="00D658E0"/>
    <w:rsid w:val="00DA2297"/>
    <w:rsid w:val="00DA3443"/>
    <w:rsid w:val="00DA77F2"/>
    <w:rsid w:val="00DC11A4"/>
    <w:rsid w:val="00DC178A"/>
    <w:rsid w:val="00DD0FAD"/>
    <w:rsid w:val="00DD2804"/>
    <w:rsid w:val="00DF2E41"/>
    <w:rsid w:val="00DF70DF"/>
    <w:rsid w:val="00E02476"/>
    <w:rsid w:val="00E02868"/>
    <w:rsid w:val="00E04C84"/>
    <w:rsid w:val="00E07611"/>
    <w:rsid w:val="00E100EC"/>
    <w:rsid w:val="00E43FE5"/>
    <w:rsid w:val="00E4417C"/>
    <w:rsid w:val="00E52903"/>
    <w:rsid w:val="00E54E66"/>
    <w:rsid w:val="00E56FF9"/>
    <w:rsid w:val="00E701EF"/>
    <w:rsid w:val="00EB1188"/>
    <w:rsid w:val="00EB7288"/>
    <w:rsid w:val="00EB75D7"/>
    <w:rsid w:val="00EC57F1"/>
    <w:rsid w:val="00EE2274"/>
    <w:rsid w:val="00EE280C"/>
    <w:rsid w:val="00EF08B3"/>
    <w:rsid w:val="00EF4E9C"/>
    <w:rsid w:val="00F22EDE"/>
    <w:rsid w:val="00F352C6"/>
    <w:rsid w:val="00F359E3"/>
    <w:rsid w:val="00F40701"/>
    <w:rsid w:val="00F40819"/>
    <w:rsid w:val="00F41192"/>
    <w:rsid w:val="00F50446"/>
    <w:rsid w:val="00F6210C"/>
    <w:rsid w:val="00F62B48"/>
    <w:rsid w:val="00F70141"/>
    <w:rsid w:val="00F92C55"/>
    <w:rsid w:val="00FA0C80"/>
    <w:rsid w:val="00FB3109"/>
    <w:rsid w:val="00FB53AB"/>
    <w:rsid w:val="00FC4807"/>
    <w:rsid w:val="00FD1343"/>
    <w:rsid w:val="00FD262E"/>
    <w:rsid w:val="00FD33E2"/>
    <w:rsid w:val="00FD77A7"/>
    <w:rsid w:val="00FE1A43"/>
    <w:rsid w:val="00FE525A"/>
    <w:rsid w:val="00FE71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C526568-A24B-4D6C-A477-E43B8D90C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noProof/>
      <w14:shadow w14:blurRad="50800" w14:dist="38100" w14:dir="2700000" w14:sx="100000" w14:sy="100000" w14:kx="0" w14:ky="0" w14:algn="tl">
        <w14:srgbClr w14:val="000000">
          <w14:alpha w14:val="60000"/>
        </w14:srgbClr>
      </w14:shadow>
    </w:rPr>
  </w:style>
  <w:style w:type="paragraph" w:styleId="Nadpis1">
    <w:name w:val="heading 1"/>
    <w:basedOn w:val="Normln"/>
    <w:next w:val="Normln"/>
    <w:qFormat/>
    <w:rsid w:val="00E52903"/>
    <w:pPr>
      <w:keepNext/>
      <w:spacing w:before="240" w:after="60"/>
      <w:outlineLvl w:val="0"/>
    </w:pPr>
    <w:rPr>
      <w:rFonts w:ascii="Arial" w:hAnsi="Arial"/>
      <w:b/>
      <w:bCs/>
      <w:noProof w:val="0"/>
      <w:kern w:val="32"/>
      <w:sz w:val="32"/>
      <w:szCs w:val="32"/>
      <w14:shadow w14:blurRad="0" w14:dist="0" w14:dir="0" w14:sx="0" w14:sy="0" w14:kx="0" w14:ky="0" w14:algn="none">
        <w14:srgbClr w14:val="000000"/>
      </w14:shadow>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link w:val="ZkladntextChar"/>
  </w:style>
  <w:style w:type="paragraph" w:styleId="Zkladntext2">
    <w:name w:val="Body Text 2"/>
    <w:basedOn w:val="Normln"/>
    <w:rsid w:val="007C1E8E"/>
    <w:pPr>
      <w:spacing w:after="120" w:line="480" w:lineRule="auto"/>
    </w:pPr>
  </w:style>
  <w:style w:type="paragraph" w:styleId="Zkladntext3">
    <w:name w:val="Body Text 3"/>
    <w:basedOn w:val="Normln"/>
    <w:rsid w:val="00E52903"/>
    <w:pPr>
      <w:spacing w:after="120"/>
    </w:pPr>
    <w:rPr>
      <w:sz w:val="16"/>
      <w:szCs w:val="16"/>
    </w:rPr>
  </w:style>
  <w:style w:type="character" w:customStyle="1" w:styleId="ZkladntextChar">
    <w:name w:val="Základní text Char"/>
    <w:basedOn w:val="Standardnpsmoodstavce"/>
    <w:link w:val="Zkladntext"/>
    <w:rsid w:val="002D18A7"/>
    <w:rPr>
      <w:noProof/>
      <w14:shadow w14:blurRad="50800" w14:dist="38100" w14:dir="2700000" w14:sx="100000" w14:sy="100000" w14:kx="0" w14:ky="0" w14:algn="tl">
        <w14:srgbClr w14:val="000000">
          <w14:alpha w14:val="60000"/>
        </w14:srgbClr>
      </w14:shadow>
    </w:rPr>
  </w:style>
  <w:style w:type="character" w:styleId="Hypertextovodkaz">
    <w:name w:val="Hyperlink"/>
    <w:uiPriority w:val="99"/>
    <w:unhideWhenUsed/>
    <w:rsid w:val="00B738C2"/>
    <w:rPr>
      <w:color w:val="0000FF"/>
      <w:u w:val="single"/>
    </w:rPr>
  </w:style>
  <w:style w:type="paragraph" w:styleId="Normlnweb">
    <w:name w:val="Normal (Web)"/>
    <w:basedOn w:val="Normln"/>
    <w:uiPriority w:val="99"/>
    <w:unhideWhenUsed/>
    <w:rsid w:val="00B738C2"/>
    <w:pPr>
      <w:spacing w:before="100" w:beforeAutospacing="1" w:after="119"/>
    </w:pPr>
    <w:rPr>
      <w:rFonts w:ascii="Times New Roman" w:hAnsi="Times New Roman"/>
      <w:noProof w:val="0"/>
      <w:sz w:val="24"/>
      <w:szCs w:val="24"/>
      <w14:shadow w14:blurRad="0" w14:dist="0" w14:dir="0" w14:sx="0" w14:sy="0" w14:kx="0" w14:ky="0" w14:algn="none">
        <w14:srgbClr w14:val="000000"/>
      </w14:shadow>
    </w:rPr>
  </w:style>
  <w:style w:type="paragraph" w:customStyle="1" w:styleId="Standard">
    <w:name w:val="Standard"/>
    <w:rsid w:val="00B738C2"/>
    <w:pPr>
      <w:widowControl w:val="0"/>
      <w:suppressAutoHyphens/>
      <w:autoSpaceDN w:val="0"/>
      <w:textAlignment w:val="baseline"/>
    </w:pPr>
    <w:rPr>
      <w:rFonts w:ascii="Tahoma" w:eastAsia="Lucida Sans Unicode" w:hAnsi="Tahoma" w:cs="Tahoma"/>
      <w:kern w:val="3"/>
      <w:sz w:val="24"/>
      <w:szCs w:val="24"/>
    </w:rPr>
  </w:style>
  <w:style w:type="paragraph" w:styleId="Odstavecseseznamem">
    <w:name w:val="List Paragraph"/>
    <w:basedOn w:val="Normln"/>
    <w:uiPriority w:val="34"/>
    <w:qFormat/>
    <w:rsid w:val="00AA16B0"/>
    <w:pPr>
      <w:ind w:left="720"/>
      <w:contextualSpacing/>
    </w:pPr>
  </w:style>
  <w:style w:type="character" w:styleId="Siln">
    <w:name w:val="Strong"/>
    <w:basedOn w:val="Standardnpsmoodstavce"/>
    <w:qFormat/>
    <w:rsid w:val="00A42880"/>
    <w:rPr>
      <w:b/>
      <w:bCs/>
    </w:rPr>
  </w:style>
  <w:style w:type="paragraph" w:styleId="Textbubliny">
    <w:name w:val="Balloon Text"/>
    <w:basedOn w:val="Normln"/>
    <w:link w:val="TextbublinyChar"/>
    <w:rsid w:val="0095359A"/>
    <w:rPr>
      <w:rFonts w:ascii="Segoe UI" w:hAnsi="Segoe UI" w:cs="Segoe UI"/>
      <w:sz w:val="18"/>
      <w:szCs w:val="18"/>
    </w:rPr>
  </w:style>
  <w:style w:type="character" w:customStyle="1" w:styleId="TextbublinyChar">
    <w:name w:val="Text bubliny Char"/>
    <w:basedOn w:val="Standardnpsmoodstavce"/>
    <w:link w:val="Textbubliny"/>
    <w:rsid w:val="0095359A"/>
    <w:rPr>
      <w:rFonts w:ascii="Segoe UI" w:hAnsi="Segoe UI" w:cs="Segoe UI"/>
      <w:noProof/>
      <w:sz w:val="18"/>
      <w:szCs w:val="18"/>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3491">
      <w:bodyDiv w:val="1"/>
      <w:marLeft w:val="0"/>
      <w:marRight w:val="0"/>
      <w:marTop w:val="0"/>
      <w:marBottom w:val="0"/>
      <w:divBdr>
        <w:top w:val="none" w:sz="0" w:space="0" w:color="auto"/>
        <w:left w:val="none" w:sz="0" w:space="0" w:color="auto"/>
        <w:bottom w:val="none" w:sz="0" w:space="0" w:color="auto"/>
        <w:right w:val="none" w:sz="0" w:space="0" w:color="auto"/>
      </w:divBdr>
    </w:div>
    <w:div w:id="88238378">
      <w:bodyDiv w:val="1"/>
      <w:marLeft w:val="0"/>
      <w:marRight w:val="0"/>
      <w:marTop w:val="0"/>
      <w:marBottom w:val="0"/>
      <w:divBdr>
        <w:top w:val="none" w:sz="0" w:space="0" w:color="auto"/>
        <w:left w:val="none" w:sz="0" w:space="0" w:color="auto"/>
        <w:bottom w:val="none" w:sz="0" w:space="0" w:color="auto"/>
        <w:right w:val="none" w:sz="0" w:space="0" w:color="auto"/>
      </w:divBdr>
    </w:div>
    <w:div w:id="102891834">
      <w:bodyDiv w:val="1"/>
      <w:marLeft w:val="0"/>
      <w:marRight w:val="0"/>
      <w:marTop w:val="0"/>
      <w:marBottom w:val="0"/>
      <w:divBdr>
        <w:top w:val="none" w:sz="0" w:space="0" w:color="auto"/>
        <w:left w:val="none" w:sz="0" w:space="0" w:color="auto"/>
        <w:bottom w:val="none" w:sz="0" w:space="0" w:color="auto"/>
        <w:right w:val="none" w:sz="0" w:space="0" w:color="auto"/>
      </w:divBdr>
    </w:div>
    <w:div w:id="416051715">
      <w:bodyDiv w:val="1"/>
      <w:marLeft w:val="0"/>
      <w:marRight w:val="0"/>
      <w:marTop w:val="0"/>
      <w:marBottom w:val="0"/>
      <w:divBdr>
        <w:top w:val="none" w:sz="0" w:space="0" w:color="auto"/>
        <w:left w:val="none" w:sz="0" w:space="0" w:color="auto"/>
        <w:bottom w:val="none" w:sz="0" w:space="0" w:color="auto"/>
        <w:right w:val="none" w:sz="0" w:space="0" w:color="auto"/>
      </w:divBdr>
    </w:div>
    <w:div w:id="477772966">
      <w:bodyDiv w:val="1"/>
      <w:marLeft w:val="0"/>
      <w:marRight w:val="0"/>
      <w:marTop w:val="0"/>
      <w:marBottom w:val="0"/>
      <w:divBdr>
        <w:top w:val="none" w:sz="0" w:space="0" w:color="auto"/>
        <w:left w:val="none" w:sz="0" w:space="0" w:color="auto"/>
        <w:bottom w:val="none" w:sz="0" w:space="0" w:color="auto"/>
        <w:right w:val="none" w:sz="0" w:space="0" w:color="auto"/>
      </w:divBdr>
    </w:div>
    <w:div w:id="553736359">
      <w:bodyDiv w:val="1"/>
      <w:marLeft w:val="0"/>
      <w:marRight w:val="0"/>
      <w:marTop w:val="0"/>
      <w:marBottom w:val="0"/>
      <w:divBdr>
        <w:top w:val="none" w:sz="0" w:space="0" w:color="auto"/>
        <w:left w:val="none" w:sz="0" w:space="0" w:color="auto"/>
        <w:bottom w:val="none" w:sz="0" w:space="0" w:color="auto"/>
        <w:right w:val="none" w:sz="0" w:space="0" w:color="auto"/>
      </w:divBdr>
    </w:div>
    <w:div w:id="622078471">
      <w:bodyDiv w:val="1"/>
      <w:marLeft w:val="0"/>
      <w:marRight w:val="0"/>
      <w:marTop w:val="0"/>
      <w:marBottom w:val="0"/>
      <w:divBdr>
        <w:top w:val="none" w:sz="0" w:space="0" w:color="auto"/>
        <w:left w:val="none" w:sz="0" w:space="0" w:color="auto"/>
        <w:bottom w:val="none" w:sz="0" w:space="0" w:color="auto"/>
        <w:right w:val="none" w:sz="0" w:space="0" w:color="auto"/>
      </w:divBdr>
      <w:divsChild>
        <w:div w:id="631596614">
          <w:marLeft w:val="0"/>
          <w:marRight w:val="0"/>
          <w:marTop w:val="0"/>
          <w:marBottom w:val="0"/>
          <w:divBdr>
            <w:top w:val="none" w:sz="0" w:space="0" w:color="auto"/>
            <w:left w:val="none" w:sz="0" w:space="0" w:color="auto"/>
            <w:bottom w:val="none" w:sz="0" w:space="0" w:color="auto"/>
            <w:right w:val="none" w:sz="0" w:space="0" w:color="auto"/>
          </w:divBdr>
          <w:divsChild>
            <w:div w:id="427434461">
              <w:marLeft w:val="-3000"/>
              <w:marRight w:val="0"/>
              <w:marTop w:val="0"/>
              <w:marBottom w:val="0"/>
              <w:divBdr>
                <w:top w:val="none" w:sz="0" w:space="0" w:color="auto"/>
                <w:left w:val="none" w:sz="0" w:space="0" w:color="auto"/>
                <w:bottom w:val="none" w:sz="0" w:space="0" w:color="auto"/>
                <w:right w:val="none" w:sz="0" w:space="0" w:color="auto"/>
              </w:divBdr>
              <w:divsChild>
                <w:div w:id="884171874">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02108754">
      <w:bodyDiv w:val="1"/>
      <w:marLeft w:val="0"/>
      <w:marRight w:val="0"/>
      <w:marTop w:val="0"/>
      <w:marBottom w:val="0"/>
      <w:divBdr>
        <w:top w:val="none" w:sz="0" w:space="0" w:color="auto"/>
        <w:left w:val="none" w:sz="0" w:space="0" w:color="auto"/>
        <w:bottom w:val="none" w:sz="0" w:space="0" w:color="auto"/>
        <w:right w:val="none" w:sz="0" w:space="0" w:color="auto"/>
      </w:divBdr>
    </w:div>
    <w:div w:id="1169053814">
      <w:bodyDiv w:val="1"/>
      <w:marLeft w:val="0"/>
      <w:marRight w:val="0"/>
      <w:marTop w:val="0"/>
      <w:marBottom w:val="0"/>
      <w:divBdr>
        <w:top w:val="none" w:sz="0" w:space="0" w:color="auto"/>
        <w:left w:val="none" w:sz="0" w:space="0" w:color="auto"/>
        <w:bottom w:val="none" w:sz="0" w:space="0" w:color="auto"/>
        <w:right w:val="none" w:sz="0" w:space="0" w:color="auto"/>
      </w:divBdr>
    </w:div>
    <w:div w:id="1315716626">
      <w:bodyDiv w:val="1"/>
      <w:marLeft w:val="0"/>
      <w:marRight w:val="0"/>
      <w:marTop w:val="0"/>
      <w:marBottom w:val="0"/>
      <w:divBdr>
        <w:top w:val="none" w:sz="0" w:space="0" w:color="auto"/>
        <w:left w:val="none" w:sz="0" w:space="0" w:color="auto"/>
        <w:bottom w:val="none" w:sz="0" w:space="0" w:color="auto"/>
        <w:right w:val="none" w:sz="0" w:space="0" w:color="auto"/>
      </w:divBdr>
    </w:div>
    <w:div w:id="1481731821">
      <w:bodyDiv w:val="1"/>
      <w:marLeft w:val="0"/>
      <w:marRight w:val="0"/>
      <w:marTop w:val="0"/>
      <w:marBottom w:val="0"/>
      <w:divBdr>
        <w:top w:val="none" w:sz="0" w:space="0" w:color="auto"/>
        <w:left w:val="none" w:sz="0" w:space="0" w:color="auto"/>
        <w:bottom w:val="none" w:sz="0" w:space="0" w:color="auto"/>
        <w:right w:val="none" w:sz="0" w:space="0" w:color="auto"/>
      </w:divBdr>
    </w:div>
    <w:div w:id="1529443928">
      <w:bodyDiv w:val="1"/>
      <w:marLeft w:val="0"/>
      <w:marRight w:val="0"/>
      <w:marTop w:val="0"/>
      <w:marBottom w:val="0"/>
      <w:divBdr>
        <w:top w:val="none" w:sz="0" w:space="0" w:color="auto"/>
        <w:left w:val="none" w:sz="0" w:space="0" w:color="auto"/>
        <w:bottom w:val="none" w:sz="0" w:space="0" w:color="auto"/>
        <w:right w:val="none" w:sz="0" w:space="0" w:color="auto"/>
      </w:divBdr>
    </w:div>
    <w:div w:id="1574968024">
      <w:bodyDiv w:val="1"/>
      <w:marLeft w:val="0"/>
      <w:marRight w:val="0"/>
      <w:marTop w:val="0"/>
      <w:marBottom w:val="0"/>
      <w:divBdr>
        <w:top w:val="none" w:sz="0" w:space="0" w:color="auto"/>
        <w:left w:val="none" w:sz="0" w:space="0" w:color="auto"/>
        <w:bottom w:val="none" w:sz="0" w:space="0" w:color="auto"/>
        <w:right w:val="none" w:sz="0" w:space="0" w:color="auto"/>
      </w:divBdr>
    </w:div>
    <w:div w:id="1577125610">
      <w:bodyDiv w:val="1"/>
      <w:marLeft w:val="0"/>
      <w:marRight w:val="0"/>
      <w:marTop w:val="0"/>
      <w:marBottom w:val="0"/>
      <w:divBdr>
        <w:top w:val="none" w:sz="0" w:space="0" w:color="auto"/>
        <w:left w:val="none" w:sz="0" w:space="0" w:color="auto"/>
        <w:bottom w:val="none" w:sz="0" w:space="0" w:color="auto"/>
        <w:right w:val="none" w:sz="0" w:space="0" w:color="auto"/>
      </w:divBdr>
    </w:div>
    <w:div w:id="1588462874">
      <w:bodyDiv w:val="1"/>
      <w:marLeft w:val="0"/>
      <w:marRight w:val="0"/>
      <w:marTop w:val="0"/>
      <w:marBottom w:val="0"/>
      <w:divBdr>
        <w:top w:val="none" w:sz="0" w:space="0" w:color="auto"/>
        <w:left w:val="none" w:sz="0" w:space="0" w:color="auto"/>
        <w:bottom w:val="none" w:sz="0" w:space="0" w:color="auto"/>
        <w:right w:val="none" w:sz="0" w:space="0" w:color="auto"/>
      </w:divBdr>
    </w:div>
    <w:div w:id="1607348102">
      <w:bodyDiv w:val="1"/>
      <w:marLeft w:val="0"/>
      <w:marRight w:val="0"/>
      <w:marTop w:val="0"/>
      <w:marBottom w:val="0"/>
      <w:divBdr>
        <w:top w:val="none" w:sz="0" w:space="0" w:color="auto"/>
        <w:left w:val="none" w:sz="0" w:space="0" w:color="auto"/>
        <w:bottom w:val="none" w:sz="0" w:space="0" w:color="auto"/>
        <w:right w:val="none" w:sz="0" w:space="0" w:color="auto"/>
      </w:divBdr>
    </w:div>
    <w:div w:id="1734113069">
      <w:bodyDiv w:val="1"/>
      <w:marLeft w:val="0"/>
      <w:marRight w:val="0"/>
      <w:marTop w:val="0"/>
      <w:marBottom w:val="0"/>
      <w:divBdr>
        <w:top w:val="none" w:sz="0" w:space="0" w:color="auto"/>
        <w:left w:val="none" w:sz="0" w:space="0" w:color="auto"/>
        <w:bottom w:val="none" w:sz="0" w:space="0" w:color="auto"/>
        <w:right w:val="none" w:sz="0" w:space="0" w:color="auto"/>
      </w:divBdr>
    </w:div>
    <w:div w:id="1841037718">
      <w:bodyDiv w:val="1"/>
      <w:marLeft w:val="0"/>
      <w:marRight w:val="0"/>
      <w:marTop w:val="0"/>
      <w:marBottom w:val="0"/>
      <w:divBdr>
        <w:top w:val="none" w:sz="0" w:space="0" w:color="auto"/>
        <w:left w:val="none" w:sz="0" w:space="0" w:color="auto"/>
        <w:bottom w:val="none" w:sz="0" w:space="0" w:color="auto"/>
        <w:right w:val="none" w:sz="0" w:space="0" w:color="auto"/>
      </w:divBdr>
    </w:div>
    <w:div w:id="184407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597</TotalTime>
  <Pages>5</Pages>
  <Words>1727</Words>
  <Characters>10436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TECHNICKÁ ZPRÁVA  -  Vnitřní silnoproudé rozvody</vt:lpstr>
    </vt:vector>
  </TitlesOfParts>
  <Company>***</Company>
  <LinksUpToDate>false</LinksUpToDate>
  <CharactersWithSpaces>12139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  -  Vnitřní silnoproudé rozvody</dc:title>
  <dc:subject/>
  <dc:creator>Karel Malý</dc:creator>
  <cp:keywords/>
  <dc:description/>
  <cp:lastModifiedBy>PC</cp:lastModifiedBy>
  <cp:revision>154</cp:revision>
  <cp:lastPrinted>2014-06-10T08:40:00Z</cp:lastPrinted>
  <dcterms:created xsi:type="dcterms:W3CDTF">2013-11-07T10:09:00Z</dcterms:created>
  <dcterms:modified xsi:type="dcterms:W3CDTF">2016-09-06T08:34:00Z</dcterms:modified>
</cp:coreProperties>
</file>